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150C" w14:textId="77777777" w:rsidR="003B059A" w:rsidRPr="001D73FA" w:rsidRDefault="009F3447" w:rsidP="001D73FA">
      <w:pPr>
        <w:pStyle w:val="BodyText"/>
        <w:spacing w:before="0"/>
        <w:ind w:left="110"/>
        <w:rPr>
          <w:rFonts w:ascii="Calibri" w:hAnsi="Calibri" w:cs="Calibri"/>
          <w:sz w:val="20"/>
          <w:szCs w:val="20"/>
        </w:rPr>
      </w:pPr>
      <w:r w:rsidRPr="005372F6">
        <w:rPr>
          <w:rFonts w:ascii="Calibri" w:hAnsi="Calibri" w:cs="Calibri"/>
          <w:noProof/>
          <w:sz w:val="2"/>
        </w:rPr>
        <mc:AlternateContent>
          <mc:Choice Requires="wpg">
            <w:drawing>
              <wp:inline distT="0" distB="0" distL="0" distR="0" wp14:anchorId="3CFAC97D" wp14:editId="7C10826B">
                <wp:extent cx="6858000" cy="12700"/>
                <wp:effectExtent l="0" t="0" r="0" b="0"/>
                <wp:docPr id="142749799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584501316" name="Line 5"/>
                        <wps:cNvCnPr>
                          <a:cxnSpLocks/>
                        </wps:cNvCnPr>
                        <wps:spPr bwMode="auto">
                          <a:xfrm>
                            <a:off x="0" y="10"/>
                            <a:ext cx="1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64302F" id="Group 4"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">
                <v:line id="Line 5" o:spid="_x0000_s1027" style="position:absolute;visibility:visible;mso-wrap-style:square" from="0,10" to="10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" strokeweight="1pt">
                  <o:lock v:ext="edit" shapetype="f"/>
                </v:line>
                <w10:anchorlock/>
              </v:group>
            </w:pict>
          </mc:Fallback>
        </mc:AlternateContent>
      </w:r>
    </w:p>
    <w:p w14:paraId="51DF24A8" w14:textId="77777777" w:rsidR="003B059A" w:rsidRPr="001D73FA" w:rsidRDefault="00CB1439" w:rsidP="001D73FA">
      <w:pPr>
        <w:pStyle w:val="Heading1"/>
        <w:jc w:val="center"/>
        <w:rPr>
          <w:rFonts w:ascii="Calibri" w:hAnsi="Calibri" w:cs="Calibri"/>
          <w:sz w:val="20"/>
          <w:szCs w:val="20"/>
          <w:u w:val="single"/>
        </w:rPr>
      </w:pPr>
      <w:r w:rsidRPr="001D73FA">
        <w:rPr>
          <w:rFonts w:ascii="Calibri" w:hAnsi="Calibri" w:cs="Calibri"/>
          <w:sz w:val="20"/>
          <w:szCs w:val="20"/>
          <w:u w:val="single"/>
        </w:rPr>
        <w:t>Education</w:t>
      </w:r>
    </w:p>
    <w:p w14:paraId="788E1CD1" w14:textId="77777777" w:rsidR="003B059A" w:rsidRPr="001D73FA" w:rsidRDefault="00B84B17" w:rsidP="001D73FA">
      <w:pPr>
        <w:tabs>
          <w:tab w:val="left" w:pos="9489"/>
        </w:tabs>
        <w:spacing w:before="11"/>
        <w:ind w:left="119"/>
        <w:rPr>
          <w:rFonts w:ascii="Calibri" w:hAnsi="Calibri" w:cs="Calibri"/>
          <w:sz w:val="20"/>
          <w:szCs w:val="20"/>
        </w:rPr>
      </w:pPr>
      <w:r w:rsidRPr="001D73FA">
        <w:rPr>
          <w:rFonts w:ascii="Calibri" w:hAnsi="Calibri" w:cs="Calibri"/>
          <w:b/>
          <w:spacing w:val="-6"/>
          <w:sz w:val="20"/>
          <w:szCs w:val="20"/>
        </w:rPr>
        <w:t>Cornell</w:t>
      </w:r>
      <w:r w:rsidR="00EA55D2" w:rsidRPr="001D73FA">
        <w:rPr>
          <w:rFonts w:ascii="Calibri" w:hAnsi="Calibri" w:cs="Calibri"/>
          <w:b/>
          <w:spacing w:val="-3"/>
          <w:sz w:val="20"/>
          <w:szCs w:val="20"/>
        </w:rPr>
        <w:t xml:space="preserve"> </w:t>
      </w:r>
      <w:r w:rsidR="00EA55D2" w:rsidRPr="001D73FA">
        <w:rPr>
          <w:rFonts w:ascii="Calibri" w:hAnsi="Calibri" w:cs="Calibri"/>
          <w:b/>
          <w:sz w:val="20"/>
          <w:szCs w:val="20"/>
        </w:rPr>
        <w:t>University</w:t>
      </w:r>
      <w:r w:rsidR="00CB1439" w:rsidRPr="001D73FA">
        <w:rPr>
          <w:rFonts w:ascii="Calibri" w:hAnsi="Calibri" w:cs="Calibri"/>
          <w:b/>
          <w:sz w:val="20"/>
          <w:szCs w:val="20"/>
        </w:rPr>
        <w:tab/>
      </w:r>
      <w:r w:rsidRPr="001D73FA">
        <w:rPr>
          <w:rFonts w:ascii="Calibri" w:hAnsi="Calibri" w:cs="Calibri"/>
          <w:sz w:val="20"/>
          <w:szCs w:val="20"/>
        </w:rPr>
        <w:t>Ithaca, NY</w:t>
      </w:r>
    </w:p>
    <w:p w14:paraId="7EF46B51" w14:textId="77777777" w:rsidR="003B059A" w:rsidRPr="001D73FA" w:rsidRDefault="00B84B17" w:rsidP="001D73FA">
      <w:pPr>
        <w:pStyle w:val="BodyText"/>
        <w:tabs>
          <w:tab w:val="left" w:pos="9459"/>
        </w:tabs>
        <w:ind w:left="119" w:right="118"/>
        <w:rPr>
          <w:rFonts w:ascii="Calibri" w:hAnsi="Calibri" w:cs="Calibri"/>
          <w:sz w:val="20"/>
          <w:szCs w:val="20"/>
        </w:rPr>
      </w:pPr>
      <w:r w:rsidRPr="001D73FA">
        <w:rPr>
          <w:rFonts w:ascii="Calibri" w:hAnsi="Calibri" w:cs="Calibri"/>
          <w:sz w:val="20"/>
          <w:szCs w:val="20"/>
        </w:rPr>
        <w:t>Ph.D. Ecology and Evolutionary Biology</w:t>
      </w:r>
      <w:r w:rsidR="00F95C2E" w:rsidRPr="001D73FA">
        <w:rPr>
          <w:rFonts w:ascii="Calibri" w:hAnsi="Calibri" w:cs="Calibri"/>
          <w:sz w:val="20"/>
          <w:szCs w:val="20"/>
        </w:rPr>
        <w:t xml:space="preserve">                                                   </w:t>
      </w:r>
      <w:r w:rsidRPr="001D73FA">
        <w:rPr>
          <w:rFonts w:ascii="Calibri" w:hAnsi="Calibri" w:cs="Calibri"/>
          <w:sz w:val="20"/>
          <w:szCs w:val="20"/>
        </w:rPr>
        <w:t xml:space="preserve">                                                                  </w:t>
      </w:r>
      <w:r w:rsidR="00F95C2E" w:rsidRPr="001D73FA">
        <w:rPr>
          <w:rFonts w:ascii="Calibri" w:hAnsi="Calibri" w:cs="Calibri"/>
          <w:sz w:val="20"/>
          <w:szCs w:val="20"/>
        </w:rPr>
        <w:t xml:space="preserve"> </w:t>
      </w:r>
      <w:r w:rsidRPr="001D73FA">
        <w:rPr>
          <w:rFonts w:ascii="Calibri" w:hAnsi="Calibri" w:cs="Calibri"/>
          <w:sz w:val="20"/>
          <w:szCs w:val="20"/>
        </w:rPr>
        <w:t>2007</w:t>
      </w:r>
    </w:p>
    <w:p w14:paraId="01C60A20" w14:textId="77777777" w:rsidR="00B84B17" w:rsidRPr="001D73FA" w:rsidRDefault="00B84B17" w:rsidP="001D73FA">
      <w:pPr>
        <w:tabs>
          <w:tab w:val="left" w:pos="9489"/>
        </w:tabs>
        <w:spacing w:before="11"/>
        <w:ind w:left="119"/>
        <w:rPr>
          <w:rFonts w:ascii="Calibri" w:hAnsi="Calibri" w:cs="Calibri"/>
          <w:sz w:val="20"/>
          <w:szCs w:val="20"/>
        </w:rPr>
      </w:pPr>
      <w:r w:rsidRPr="001D73FA">
        <w:rPr>
          <w:rFonts w:ascii="Calibri" w:hAnsi="Calibri" w:cs="Calibri"/>
          <w:b/>
          <w:spacing w:val="-6"/>
          <w:sz w:val="20"/>
          <w:szCs w:val="20"/>
        </w:rPr>
        <w:t>Clemson</w:t>
      </w:r>
      <w:r w:rsidRPr="001D73FA">
        <w:rPr>
          <w:rFonts w:ascii="Calibri" w:hAnsi="Calibri" w:cs="Calibri"/>
          <w:b/>
          <w:spacing w:val="-3"/>
          <w:sz w:val="20"/>
          <w:szCs w:val="20"/>
        </w:rPr>
        <w:t xml:space="preserve"> </w:t>
      </w:r>
      <w:r w:rsidRPr="001D73FA">
        <w:rPr>
          <w:rFonts w:ascii="Calibri" w:hAnsi="Calibri" w:cs="Calibri"/>
          <w:b/>
          <w:sz w:val="20"/>
          <w:szCs w:val="20"/>
        </w:rPr>
        <w:t>University</w:t>
      </w:r>
      <w:r w:rsidRPr="001D73FA">
        <w:rPr>
          <w:rFonts w:ascii="Calibri" w:hAnsi="Calibri" w:cs="Calibri"/>
          <w:b/>
          <w:sz w:val="20"/>
          <w:szCs w:val="20"/>
        </w:rPr>
        <w:tab/>
      </w:r>
      <w:r w:rsidRPr="001D73FA">
        <w:rPr>
          <w:rFonts w:ascii="Calibri" w:hAnsi="Calibri" w:cs="Calibri"/>
          <w:sz w:val="20"/>
          <w:szCs w:val="20"/>
        </w:rPr>
        <w:t>Clemson, SC</w:t>
      </w:r>
    </w:p>
    <w:p w14:paraId="257F1F4E" w14:textId="77777777" w:rsidR="003B059A" w:rsidRPr="001D73FA" w:rsidRDefault="00B84B17" w:rsidP="001D73FA">
      <w:pPr>
        <w:pStyle w:val="BodyText"/>
        <w:tabs>
          <w:tab w:val="left" w:pos="9459"/>
        </w:tabs>
        <w:ind w:left="119" w:right="118"/>
        <w:rPr>
          <w:rFonts w:ascii="Calibri" w:hAnsi="Calibri" w:cs="Calibri"/>
          <w:sz w:val="20"/>
          <w:szCs w:val="20"/>
        </w:rPr>
      </w:pPr>
      <w:r w:rsidRPr="001D73FA">
        <w:rPr>
          <w:rFonts w:ascii="Calibri" w:hAnsi="Calibri" w:cs="Calibri"/>
          <w:sz w:val="20"/>
          <w:szCs w:val="20"/>
        </w:rPr>
        <w:t>M.S. Zoology                                                                                                                                                                     2001</w:t>
      </w:r>
    </w:p>
    <w:p w14:paraId="18E0B73A" w14:textId="77777777" w:rsidR="00B84B17" w:rsidRPr="001D73FA" w:rsidRDefault="00B84B17" w:rsidP="001D73FA">
      <w:pPr>
        <w:tabs>
          <w:tab w:val="left" w:pos="9489"/>
        </w:tabs>
        <w:spacing w:before="11"/>
        <w:ind w:left="119"/>
        <w:rPr>
          <w:rFonts w:ascii="Calibri" w:hAnsi="Calibri" w:cs="Calibri"/>
          <w:sz w:val="20"/>
          <w:szCs w:val="20"/>
        </w:rPr>
      </w:pPr>
      <w:r w:rsidRPr="001D73FA">
        <w:rPr>
          <w:rFonts w:ascii="Calibri" w:hAnsi="Calibri" w:cs="Calibri"/>
          <w:b/>
          <w:spacing w:val="-6"/>
          <w:sz w:val="20"/>
          <w:szCs w:val="20"/>
        </w:rPr>
        <w:t>Cornell</w:t>
      </w:r>
      <w:r w:rsidRPr="001D73FA">
        <w:rPr>
          <w:rFonts w:ascii="Calibri" w:hAnsi="Calibri" w:cs="Calibri"/>
          <w:b/>
          <w:spacing w:val="-3"/>
          <w:sz w:val="20"/>
          <w:szCs w:val="20"/>
        </w:rPr>
        <w:t xml:space="preserve"> </w:t>
      </w:r>
      <w:r w:rsidRPr="001D73FA">
        <w:rPr>
          <w:rFonts w:ascii="Calibri" w:hAnsi="Calibri" w:cs="Calibri"/>
          <w:b/>
          <w:sz w:val="20"/>
          <w:szCs w:val="20"/>
        </w:rPr>
        <w:t>University</w:t>
      </w:r>
      <w:r w:rsidRPr="001D73FA">
        <w:rPr>
          <w:rFonts w:ascii="Calibri" w:hAnsi="Calibri" w:cs="Calibri"/>
          <w:b/>
          <w:sz w:val="20"/>
          <w:szCs w:val="20"/>
        </w:rPr>
        <w:tab/>
      </w:r>
      <w:r w:rsidRPr="001D73FA">
        <w:rPr>
          <w:rFonts w:ascii="Calibri" w:hAnsi="Calibri" w:cs="Calibri"/>
          <w:sz w:val="20"/>
          <w:szCs w:val="20"/>
        </w:rPr>
        <w:t>Ithaca, NY</w:t>
      </w:r>
    </w:p>
    <w:p w14:paraId="7FE1E5E9" w14:textId="77777777" w:rsidR="003B059A" w:rsidRPr="001D73FA" w:rsidRDefault="00B84B17" w:rsidP="001D73FA">
      <w:pPr>
        <w:pStyle w:val="BodyText"/>
        <w:tabs>
          <w:tab w:val="left" w:pos="9459"/>
        </w:tabs>
        <w:ind w:left="119" w:right="118"/>
        <w:rPr>
          <w:rFonts w:ascii="Calibri" w:hAnsi="Calibri" w:cs="Calibri"/>
          <w:sz w:val="20"/>
          <w:szCs w:val="20"/>
        </w:rPr>
      </w:pPr>
      <w:r w:rsidRPr="001D73FA">
        <w:rPr>
          <w:rFonts w:ascii="Calibri" w:hAnsi="Calibri" w:cs="Calibri"/>
          <w:sz w:val="20"/>
          <w:szCs w:val="20"/>
        </w:rPr>
        <w:t>BS Natural Resources                                                                                                                                                      1995</w:t>
      </w:r>
    </w:p>
    <w:p w14:paraId="183E248B" w14:textId="77777777" w:rsidR="003B059A" w:rsidRPr="001D73FA" w:rsidRDefault="003B059A" w:rsidP="001D73FA">
      <w:pPr>
        <w:rPr>
          <w:rFonts w:ascii="Calibri" w:hAnsi="Calibri" w:cs="Calibri"/>
          <w:sz w:val="20"/>
          <w:szCs w:val="20"/>
        </w:rPr>
        <w:sectPr w:rsidR="003B059A" w:rsidRPr="001D73FA" w:rsidSect="00036AE4">
          <w:headerReference w:type="default" r:id="rId10"/>
          <w:type w:val="continuous"/>
          <w:pgSz w:w="12240" w:h="15840"/>
          <w:pgMar w:top="1280" w:right="600" w:bottom="280" w:left="600" w:header="1093" w:footer="720" w:gutter="0"/>
          <w:cols w:space="720"/>
        </w:sectPr>
      </w:pPr>
    </w:p>
    <w:p w14:paraId="230C9694" w14:textId="77777777" w:rsidR="003B059A" w:rsidRPr="001D73FA" w:rsidRDefault="003B059A" w:rsidP="001D73FA">
      <w:pPr>
        <w:pStyle w:val="BodyText"/>
        <w:spacing w:before="10"/>
        <w:rPr>
          <w:rFonts w:ascii="Calibri" w:hAnsi="Calibri" w:cs="Calibri"/>
          <w:sz w:val="20"/>
          <w:szCs w:val="20"/>
        </w:rPr>
      </w:pPr>
    </w:p>
    <w:p w14:paraId="1ECED698" w14:textId="77777777" w:rsidR="001E7C9A" w:rsidRDefault="001E7C9A" w:rsidP="001D73FA">
      <w:pPr>
        <w:pStyle w:val="Heading1"/>
        <w:ind w:left="119" w:right="-513"/>
        <w:rPr>
          <w:rFonts w:ascii="Calibri" w:hAnsi="Calibri" w:cs="Calibri"/>
          <w:sz w:val="20"/>
          <w:szCs w:val="20"/>
        </w:rPr>
      </w:pPr>
    </w:p>
    <w:p w14:paraId="34F97A71" w14:textId="309D54E6" w:rsidR="003B059A" w:rsidRPr="001D73FA" w:rsidRDefault="00B84B17" w:rsidP="001D73FA">
      <w:pPr>
        <w:pStyle w:val="Heading1"/>
        <w:ind w:left="119" w:right="-513"/>
        <w:rPr>
          <w:rFonts w:ascii="Calibri" w:hAnsi="Calibri" w:cs="Calibri"/>
          <w:sz w:val="20"/>
          <w:szCs w:val="20"/>
        </w:rPr>
      </w:pPr>
      <w:r w:rsidRPr="001D73FA">
        <w:rPr>
          <w:rFonts w:ascii="Calibri" w:hAnsi="Calibri" w:cs="Calibri"/>
          <w:sz w:val="20"/>
          <w:szCs w:val="20"/>
        </w:rPr>
        <w:t>Cornell Lab of Ornithology</w:t>
      </w:r>
    </w:p>
    <w:p w14:paraId="61DB1040" w14:textId="77777777" w:rsidR="003B059A" w:rsidRPr="001D73FA" w:rsidRDefault="00CB1439" w:rsidP="001D73FA">
      <w:pPr>
        <w:spacing w:before="91"/>
        <w:ind w:left="119" w:right="-769"/>
        <w:rPr>
          <w:rFonts w:ascii="Calibri" w:hAnsi="Calibri" w:cs="Calibri"/>
          <w:b/>
          <w:bCs/>
          <w:sz w:val="20"/>
          <w:szCs w:val="20"/>
          <w:u w:val="single"/>
        </w:rPr>
      </w:pPr>
      <w:r w:rsidRPr="001D73FA">
        <w:rPr>
          <w:rFonts w:ascii="Calibri" w:hAnsi="Calibri" w:cs="Calibri"/>
          <w:sz w:val="20"/>
          <w:szCs w:val="20"/>
          <w:u w:val="single"/>
        </w:rPr>
        <w:br w:type="column"/>
      </w:r>
      <w:r w:rsidR="001D73FA" w:rsidRPr="001D73FA">
        <w:rPr>
          <w:rFonts w:ascii="Calibri" w:hAnsi="Calibri" w:cs="Calibri"/>
          <w:b/>
          <w:bCs/>
          <w:sz w:val="20"/>
          <w:szCs w:val="20"/>
          <w:u w:val="single"/>
        </w:rPr>
        <w:t xml:space="preserve">Recent </w:t>
      </w:r>
      <w:r w:rsidRPr="001D73FA">
        <w:rPr>
          <w:rFonts w:ascii="Calibri" w:hAnsi="Calibri" w:cs="Calibri"/>
          <w:b/>
          <w:bCs/>
          <w:sz w:val="20"/>
          <w:szCs w:val="20"/>
          <w:u w:val="single"/>
        </w:rPr>
        <w:t>Experience</w:t>
      </w:r>
      <w:r w:rsidR="00A43F5C" w:rsidRPr="001D73FA">
        <w:rPr>
          <w:rFonts w:ascii="Calibri" w:hAnsi="Calibri" w:cs="Calibri"/>
          <w:b/>
          <w:bCs/>
          <w:sz w:val="20"/>
          <w:szCs w:val="20"/>
          <w:u w:val="single"/>
        </w:rPr>
        <w:t>s</w:t>
      </w:r>
    </w:p>
    <w:p w14:paraId="7DD60F5F" w14:textId="77777777" w:rsidR="001E7C9A" w:rsidRDefault="00CB1439" w:rsidP="001E7C9A">
      <w:pPr>
        <w:pStyle w:val="BodyText"/>
        <w:spacing w:before="7"/>
        <w:rPr>
          <w:rFonts w:ascii="Calibri" w:hAnsi="Calibri" w:cs="Calibri"/>
          <w:b/>
          <w:sz w:val="20"/>
          <w:szCs w:val="20"/>
        </w:rPr>
      </w:pPr>
      <w:r w:rsidRPr="001D73FA">
        <w:rPr>
          <w:rFonts w:ascii="Calibri" w:hAnsi="Calibri" w:cs="Calibri"/>
          <w:sz w:val="20"/>
          <w:szCs w:val="20"/>
        </w:rPr>
        <w:br w:type="column"/>
      </w:r>
    </w:p>
    <w:p w14:paraId="061CB107" w14:textId="77777777" w:rsidR="001E7C9A" w:rsidRDefault="001E7C9A" w:rsidP="001E7C9A">
      <w:pPr>
        <w:pStyle w:val="BodyText"/>
        <w:spacing w:before="7"/>
        <w:rPr>
          <w:rFonts w:ascii="Calibri" w:hAnsi="Calibri" w:cs="Calibri"/>
          <w:b/>
          <w:sz w:val="20"/>
          <w:szCs w:val="20"/>
        </w:rPr>
      </w:pPr>
    </w:p>
    <w:p w14:paraId="46C4416A" w14:textId="1818AFCB" w:rsidR="003B059A" w:rsidRPr="001E7C9A" w:rsidRDefault="009F3447" w:rsidP="001E7C9A">
      <w:pPr>
        <w:pStyle w:val="BodyText"/>
        <w:spacing w:before="7"/>
        <w:rPr>
          <w:rFonts w:ascii="Calibri" w:hAnsi="Calibri" w:cs="Calibri"/>
          <w:b/>
          <w:sz w:val="20"/>
          <w:szCs w:val="20"/>
        </w:rPr>
      </w:pPr>
      <w:r w:rsidRPr="005372F6">
        <w:rPr>
          <w:rFonts w:ascii="Calibri" w:hAnsi="Calibri" w:cs="Calibri"/>
          <w:noProof/>
        </w:rPr>
        <mc:AlternateContent>
          <mc:Choice Requires="wps">
            <w:drawing>
              <wp:anchor distT="0" distB="0" distL="114300" distR="114300" simplePos="0" relativeHeight="251656704" behindDoc="1" locked="0" layoutInCell="1" allowOverlap="1" wp14:anchorId="2068440D" wp14:editId="5B075FE4">
                <wp:simplePos x="0" y="0"/>
                <wp:positionH relativeFrom="page">
                  <wp:posOffset>6734175</wp:posOffset>
                </wp:positionH>
                <wp:positionV relativeFrom="paragraph">
                  <wp:posOffset>15240</wp:posOffset>
                </wp:positionV>
                <wp:extent cx="581025" cy="154940"/>
                <wp:effectExtent l="0" t="0" r="0" b="0"/>
                <wp:wrapNone/>
                <wp:docPr id="4235663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10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7D33D" w14:textId="77777777" w:rsidR="003B059A" w:rsidRDefault="00CB1439">
                            <w:pPr>
                              <w:pStyle w:val="BodyText"/>
                              <w:spacing w:before="0" w:line="244" w:lineRule="exact"/>
                            </w:pPr>
                            <w:r>
                              <w:rPr>
                                <w:spacing w:val="-3"/>
                              </w:rPr>
                              <w:t xml:space="preserve">City, </w:t>
                            </w:r>
                            <w:r>
                              <w:rPr>
                                <w:spacing w:val="-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8440D" id="_x0000_t202" coordsize="21600,21600" o:spt="202" path="m,l,21600r21600,l21600,xe">
                <v:stroke joinstyle="miter"/>
                <v:path gradientshapeok="t" o:connecttype="rect"/>
              </v:shapetype>
              <v:shape id="Text Box 3" o:spid="_x0000_s1026" type="#_x0000_t202" style="position:absolute;margin-left:530.25pt;margin-top:1.2pt;width:45.75pt;height:12.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" filled="f" stroked="f">
                <v:path arrowok="t"/>
                <v:textbox inset="0,0,0,0">
                  <w:txbxContent>
                    <w:p w14:paraId="6E57D33D" w14:textId="77777777" w:rsidR="003B059A" w:rsidRDefault="00CB1439">
                      <w:pPr>
                        <w:pStyle w:val="BodyText"/>
                        <w:spacing w:before="0" w:line="244" w:lineRule="exact"/>
                      </w:pPr>
                      <w:r>
                        <w:rPr>
                          <w:spacing w:val="-3"/>
                        </w:rPr>
                        <w:t xml:space="preserve">City, </w:t>
                      </w:r>
                      <w:r>
                        <w:rPr>
                          <w:spacing w:val="-4"/>
                        </w:rPr>
                        <w:t>State</w:t>
                      </w:r>
                    </w:p>
                  </w:txbxContent>
                </v:textbox>
                <w10:wrap anchorx="page"/>
              </v:shape>
            </w:pict>
          </mc:Fallback>
        </mc:AlternateContent>
      </w:r>
      <w:r w:rsidRPr="005372F6">
        <w:rPr>
          <w:rFonts w:ascii="Calibri" w:hAnsi="Calibri" w:cs="Calibri"/>
          <w:noProof/>
        </w:rPr>
        <mc:AlternateContent>
          <mc:Choice Requires="wps">
            <w:drawing>
              <wp:anchor distT="0" distB="0" distL="114300" distR="114300" simplePos="0" relativeHeight="251657728" behindDoc="1" locked="0" layoutInCell="1" allowOverlap="1" wp14:anchorId="44F69E5F" wp14:editId="4426759B">
                <wp:simplePos x="0" y="0"/>
                <wp:positionH relativeFrom="page">
                  <wp:posOffset>5410200</wp:posOffset>
                </wp:positionH>
                <wp:positionV relativeFrom="paragraph">
                  <wp:posOffset>34290</wp:posOffset>
                </wp:positionV>
                <wp:extent cx="1905000" cy="164465"/>
                <wp:effectExtent l="0" t="0" r="0" b="0"/>
                <wp:wrapNone/>
                <wp:docPr id="19814199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38E03" id="Rectangle 2" o:spid="_x0000_s1026" style="position:absolute;margin-left:426pt;margin-top:2.7pt;width:150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" stroked="f">
                <v:path arrowok="t"/>
                <w10:wrap anchorx="page"/>
              </v:rect>
            </w:pict>
          </mc:Fallback>
        </mc:AlternateContent>
      </w:r>
      <w:r w:rsidR="00B84B17" w:rsidRPr="001D73FA">
        <w:rPr>
          <w:rFonts w:ascii="Calibri" w:hAnsi="Calibri" w:cs="Calibri"/>
          <w:sz w:val="20"/>
          <w:szCs w:val="20"/>
        </w:rPr>
        <w:t>Ithaca, NY</w:t>
      </w:r>
    </w:p>
    <w:p w14:paraId="720E6542" w14:textId="77777777" w:rsidR="003B059A" w:rsidRPr="001D73FA" w:rsidRDefault="003B059A" w:rsidP="001D73FA">
      <w:pPr>
        <w:rPr>
          <w:rFonts w:ascii="Calibri" w:hAnsi="Calibri" w:cs="Calibri"/>
          <w:sz w:val="20"/>
          <w:szCs w:val="20"/>
        </w:rPr>
        <w:sectPr w:rsidR="003B059A" w:rsidRPr="001D73FA" w:rsidSect="00036AE4">
          <w:type w:val="continuous"/>
          <w:pgSz w:w="12240" w:h="15840"/>
          <w:pgMar w:top="1280" w:right="600" w:bottom="280" w:left="600" w:header="720" w:footer="720" w:gutter="0"/>
          <w:cols w:num="3" w:space="720" w:equalWidth="0">
            <w:col w:w="4322" w:space="553"/>
            <w:col w:w="1211" w:space="2675"/>
            <w:col w:w="2279"/>
          </w:cols>
        </w:sectPr>
      </w:pPr>
    </w:p>
    <w:p w14:paraId="2D4F8871" w14:textId="77777777" w:rsidR="003B059A" w:rsidRPr="001D73FA" w:rsidRDefault="00B84B17" w:rsidP="001D73FA">
      <w:pPr>
        <w:tabs>
          <w:tab w:val="left" w:pos="8621"/>
        </w:tabs>
        <w:spacing w:before="11"/>
        <w:ind w:left="174"/>
        <w:rPr>
          <w:rFonts w:ascii="Calibri" w:hAnsi="Calibri" w:cs="Calibri"/>
          <w:sz w:val="20"/>
          <w:szCs w:val="20"/>
        </w:rPr>
      </w:pPr>
      <w:r w:rsidRPr="001D73FA">
        <w:rPr>
          <w:rFonts w:ascii="Calibri" w:hAnsi="Calibri" w:cs="Calibri"/>
          <w:b/>
          <w:sz w:val="20"/>
          <w:szCs w:val="20"/>
        </w:rPr>
        <w:t>Migration Ecologist</w:t>
      </w:r>
      <w:r w:rsidR="00CB1439" w:rsidRPr="001D73FA">
        <w:rPr>
          <w:rFonts w:ascii="Calibri" w:hAnsi="Calibri" w:cs="Calibri"/>
          <w:b/>
          <w:sz w:val="20"/>
          <w:szCs w:val="20"/>
        </w:rPr>
        <w:tab/>
      </w:r>
      <w:r w:rsidR="00BB2031" w:rsidRPr="001D73FA">
        <w:rPr>
          <w:rFonts w:ascii="Calibri" w:hAnsi="Calibri" w:cs="Calibri"/>
          <w:b/>
          <w:sz w:val="20"/>
          <w:szCs w:val="20"/>
        </w:rPr>
        <w:t xml:space="preserve">  </w:t>
      </w:r>
      <w:r w:rsidRPr="001D73FA">
        <w:rPr>
          <w:rFonts w:ascii="Calibri" w:hAnsi="Calibri" w:cs="Calibri"/>
          <w:sz w:val="20"/>
          <w:szCs w:val="20"/>
        </w:rPr>
        <w:t>August 2002-June 2023</w:t>
      </w:r>
    </w:p>
    <w:p w14:paraId="5F322D71" w14:textId="77777777" w:rsidR="00B84B17" w:rsidRPr="001D73FA" w:rsidRDefault="00B84B17" w:rsidP="001D73FA">
      <w:pPr>
        <w:pStyle w:val="ListParagraph"/>
        <w:numPr>
          <w:ilvl w:val="0"/>
          <w:numId w:val="1"/>
        </w:numPr>
        <w:tabs>
          <w:tab w:val="left" w:pos="839"/>
          <w:tab w:val="left" w:pos="840"/>
        </w:tabs>
        <w:ind w:right="482"/>
        <w:rPr>
          <w:rFonts w:ascii="Calibri" w:hAnsi="Calibri" w:cs="Calibri"/>
          <w:sz w:val="20"/>
          <w:szCs w:val="20"/>
        </w:rPr>
      </w:pPr>
      <w:r w:rsidRPr="001D73FA">
        <w:rPr>
          <w:rFonts w:ascii="Calibri" w:hAnsi="Calibri" w:cs="Calibri"/>
          <w:i/>
          <w:iCs/>
          <w:sz w:val="20"/>
          <w:szCs w:val="20"/>
        </w:rPr>
        <w:t>Senior Research Associate</w:t>
      </w:r>
      <w:r w:rsidR="00BF664E" w:rsidRPr="001D73FA">
        <w:rPr>
          <w:rFonts w:ascii="Calibri" w:hAnsi="Calibri" w:cs="Calibri"/>
          <w:sz w:val="20"/>
          <w:szCs w:val="20"/>
        </w:rPr>
        <w:t xml:space="preserve">, </w:t>
      </w:r>
      <w:r w:rsidRPr="001D73FA">
        <w:rPr>
          <w:rFonts w:ascii="Calibri" w:hAnsi="Calibri" w:cs="Calibri"/>
          <w:sz w:val="20"/>
          <w:szCs w:val="20"/>
        </w:rPr>
        <w:t xml:space="preserve">2020-2023 – lead scientist, </w:t>
      </w:r>
      <w:r w:rsidR="00C27F5C" w:rsidRPr="001D73FA">
        <w:rPr>
          <w:rFonts w:ascii="Calibri" w:hAnsi="Calibri" w:cs="Calibri"/>
          <w:sz w:val="20"/>
          <w:szCs w:val="20"/>
        </w:rPr>
        <w:t xml:space="preserve">extensive </w:t>
      </w:r>
      <w:r w:rsidRPr="001D73FA">
        <w:rPr>
          <w:rFonts w:ascii="Calibri" w:hAnsi="Calibri" w:cs="Calibri"/>
          <w:sz w:val="20"/>
          <w:szCs w:val="20"/>
        </w:rPr>
        <w:t>media outreach, budgeting and personnel, grant writing, research direction for BirdCast and numerous additional migration ecology programs</w:t>
      </w:r>
    </w:p>
    <w:p w14:paraId="23063273" w14:textId="77777777" w:rsidR="00BF664E" w:rsidRPr="001D73FA" w:rsidRDefault="00BF664E" w:rsidP="001D73FA">
      <w:pPr>
        <w:pStyle w:val="ListParagraph"/>
        <w:numPr>
          <w:ilvl w:val="1"/>
          <w:numId w:val="1"/>
        </w:numPr>
        <w:tabs>
          <w:tab w:val="left" w:pos="839"/>
          <w:tab w:val="left" w:pos="840"/>
        </w:tabs>
        <w:ind w:right="482"/>
        <w:rPr>
          <w:rFonts w:ascii="Calibri" w:hAnsi="Calibri" w:cs="Calibri"/>
          <w:sz w:val="20"/>
          <w:szCs w:val="20"/>
        </w:rPr>
      </w:pPr>
      <w:r w:rsidRPr="001D73FA">
        <w:rPr>
          <w:rFonts w:ascii="Calibri" w:hAnsi="Calibri" w:cs="Calibri"/>
          <w:i/>
          <w:iCs/>
          <w:sz w:val="20"/>
          <w:szCs w:val="20"/>
        </w:rPr>
        <w:t>Managed research, development, outreach, and operations of a diverse multi-disciplinary science, public relations, technological development, and administrative team</w:t>
      </w:r>
    </w:p>
    <w:p w14:paraId="3FCA3CEB" w14:textId="77777777" w:rsidR="00B84B17" w:rsidRPr="001D73FA" w:rsidRDefault="00B84B17" w:rsidP="001D73FA">
      <w:pPr>
        <w:pStyle w:val="ListParagraph"/>
        <w:numPr>
          <w:ilvl w:val="0"/>
          <w:numId w:val="1"/>
        </w:numPr>
        <w:tabs>
          <w:tab w:val="left" w:pos="839"/>
          <w:tab w:val="left" w:pos="840"/>
        </w:tabs>
        <w:ind w:right="482"/>
        <w:rPr>
          <w:rFonts w:ascii="Calibri" w:hAnsi="Calibri" w:cs="Calibri"/>
          <w:sz w:val="20"/>
          <w:szCs w:val="20"/>
        </w:rPr>
      </w:pPr>
      <w:r w:rsidRPr="001D73FA">
        <w:rPr>
          <w:rFonts w:ascii="Calibri" w:hAnsi="Calibri" w:cs="Calibri"/>
          <w:i/>
          <w:iCs/>
          <w:sz w:val="20"/>
          <w:szCs w:val="20"/>
        </w:rPr>
        <w:t>Research Associate</w:t>
      </w:r>
      <w:r w:rsidR="00BF664E" w:rsidRPr="001D73FA">
        <w:rPr>
          <w:rFonts w:ascii="Calibri" w:hAnsi="Calibri" w:cs="Calibri"/>
          <w:sz w:val="20"/>
          <w:szCs w:val="20"/>
        </w:rPr>
        <w:t xml:space="preserve">, </w:t>
      </w:r>
      <w:r w:rsidRPr="001D73FA">
        <w:rPr>
          <w:rFonts w:ascii="Calibri" w:hAnsi="Calibri" w:cs="Calibri"/>
          <w:sz w:val="20"/>
          <w:szCs w:val="20"/>
        </w:rPr>
        <w:t>2010-2020 – lead scientist, BirdCast</w:t>
      </w:r>
      <w:r w:rsidR="00BF664E" w:rsidRPr="001D73FA">
        <w:rPr>
          <w:rFonts w:ascii="Calibri" w:hAnsi="Calibri" w:cs="Calibri"/>
          <w:sz w:val="20"/>
          <w:szCs w:val="20"/>
        </w:rPr>
        <w:t>;</w:t>
      </w:r>
      <w:r w:rsidRPr="001D73FA">
        <w:rPr>
          <w:rFonts w:ascii="Calibri" w:hAnsi="Calibri" w:cs="Calibri"/>
          <w:sz w:val="20"/>
          <w:szCs w:val="20"/>
        </w:rPr>
        <w:t xml:space="preserve"> research and application for Center for Avian Population Studies and Conservation Science, Information Science, and Bioacoustics Research Programs</w:t>
      </w:r>
    </w:p>
    <w:p w14:paraId="4C8FE6BA" w14:textId="77777777" w:rsidR="00BF664E" w:rsidRPr="001D73FA" w:rsidRDefault="00BF664E" w:rsidP="001D73FA">
      <w:pPr>
        <w:pStyle w:val="ListParagraph"/>
        <w:numPr>
          <w:ilvl w:val="1"/>
          <w:numId w:val="1"/>
        </w:numPr>
        <w:tabs>
          <w:tab w:val="left" w:pos="839"/>
          <w:tab w:val="left" w:pos="840"/>
        </w:tabs>
        <w:ind w:right="482"/>
        <w:rPr>
          <w:rFonts w:ascii="Calibri" w:hAnsi="Calibri" w:cs="Calibri"/>
          <w:sz w:val="20"/>
          <w:szCs w:val="20"/>
        </w:rPr>
      </w:pPr>
      <w:r w:rsidRPr="001D73FA">
        <w:rPr>
          <w:rFonts w:ascii="Calibri" w:hAnsi="Calibri" w:cs="Calibri"/>
          <w:i/>
          <w:iCs/>
          <w:sz w:val="20"/>
          <w:szCs w:val="20"/>
        </w:rPr>
        <w:t xml:space="preserve">Developed Cornell Lab of Ornithology aeroecology program while supporting peer-reviewed science, grant writing (~$6MM in funds), and donor </w:t>
      </w:r>
      <w:r w:rsidR="00BB2031" w:rsidRPr="001D73FA">
        <w:rPr>
          <w:rFonts w:ascii="Calibri" w:hAnsi="Calibri" w:cs="Calibri"/>
          <w:i/>
          <w:iCs/>
          <w:sz w:val="20"/>
          <w:szCs w:val="20"/>
        </w:rPr>
        <w:t>development.</w:t>
      </w:r>
    </w:p>
    <w:p w14:paraId="479341DD" w14:textId="77777777" w:rsidR="00B84B17" w:rsidRPr="001D73FA" w:rsidRDefault="00B84B17" w:rsidP="001D73FA">
      <w:pPr>
        <w:pStyle w:val="ListParagraph"/>
        <w:numPr>
          <w:ilvl w:val="0"/>
          <w:numId w:val="1"/>
        </w:numPr>
        <w:tabs>
          <w:tab w:val="left" w:pos="839"/>
          <w:tab w:val="left" w:pos="840"/>
        </w:tabs>
        <w:ind w:right="482"/>
        <w:rPr>
          <w:rFonts w:ascii="Calibri" w:hAnsi="Calibri" w:cs="Calibri"/>
          <w:sz w:val="20"/>
          <w:szCs w:val="20"/>
        </w:rPr>
      </w:pPr>
      <w:r w:rsidRPr="001D73FA">
        <w:rPr>
          <w:rFonts w:ascii="Calibri" w:hAnsi="Calibri" w:cs="Calibri"/>
          <w:i/>
          <w:iCs/>
          <w:sz w:val="20"/>
          <w:szCs w:val="20"/>
        </w:rPr>
        <w:t xml:space="preserve">Postdoctoral </w:t>
      </w:r>
      <w:r w:rsidR="00BF664E" w:rsidRPr="001D73FA">
        <w:rPr>
          <w:rFonts w:ascii="Calibri" w:hAnsi="Calibri" w:cs="Calibri"/>
          <w:i/>
          <w:iCs/>
          <w:sz w:val="20"/>
          <w:szCs w:val="20"/>
        </w:rPr>
        <w:t>Fellow</w:t>
      </w:r>
      <w:r w:rsidR="00BF664E" w:rsidRPr="001D73FA">
        <w:rPr>
          <w:rFonts w:ascii="Calibri" w:hAnsi="Calibri" w:cs="Calibri"/>
          <w:sz w:val="20"/>
          <w:szCs w:val="20"/>
        </w:rPr>
        <w:t xml:space="preserve">, </w:t>
      </w:r>
      <w:r w:rsidRPr="001D73FA">
        <w:rPr>
          <w:rFonts w:ascii="Calibri" w:hAnsi="Calibri" w:cs="Calibri"/>
          <w:sz w:val="20"/>
          <w:szCs w:val="20"/>
        </w:rPr>
        <w:t>2007-2010 – research and operations for Department of Defense Legacy Resource Management acoustic and citizen science monitoring programs</w:t>
      </w:r>
    </w:p>
    <w:p w14:paraId="7752A262" w14:textId="77777777" w:rsidR="00BB2031" w:rsidRPr="001D73FA" w:rsidRDefault="00BB2031" w:rsidP="001D73FA">
      <w:pPr>
        <w:pStyle w:val="ListParagraph"/>
        <w:numPr>
          <w:ilvl w:val="1"/>
          <w:numId w:val="1"/>
        </w:numPr>
        <w:tabs>
          <w:tab w:val="left" w:pos="839"/>
          <w:tab w:val="left" w:pos="840"/>
        </w:tabs>
        <w:ind w:right="482"/>
        <w:rPr>
          <w:rFonts w:ascii="Calibri" w:hAnsi="Calibri" w:cs="Calibri"/>
          <w:sz w:val="20"/>
          <w:szCs w:val="20"/>
        </w:rPr>
      </w:pPr>
      <w:r w:rsidRPr="001D73FA">
        <w:rPr>
          <w:rFonts w:ascii="Calibri" w:hAnsi="Calibri" w:cs="Calibri"/>
          <w:i/>
          <w:iCs/>
          <w:sz w:val="20"/>
          <w:szCs w:val="20"/>
        </w:rPr>
        <w:t xml:space="preserve">Wrote grants and white papers, </w:t>
      </w:r>
      <w:proofErr w:type="gramStart"/>
      <w:r w:rsidR="00EC4000" w:rsidRPr="001D73FA">
        <w:rPr>
          <w:rFonts w:ascii="Calibri" w:hAnsi="Calibri" w:cs="Calibri"/>
          <w:i/>
          <w:iCs/>
          <w:sz w:val="20"/>
          <w:szCs w:val="20"/>
        </w:rPr>
        <w:t>developed</w:t>
      </w:r>
      <w:proofErr w:type="gramEnd"/>
      <w:r w:rsidR="00EC4000" w:rsidRPr="001D73FA">
        <w:rPr>
          <w:rFonts w:ascii="Calibri" w:hAnsi="Calibri" w:cs="Calibri"/>
          <w:i/>
          <w:iCs/>
          <w:sz w:val="20"/>
          <w:szCs w:val="20"/>
        </w:rPr>
        <w:t xml:space="preserve"> </w:t>
      </w:r>
      <w:r w:rsidRPr="001D73FA">
        <w:rPr>
          <w:rFonts w:ascii="Calibri" w:hAnsi="Calibri" w:cs="Calibri"/>
          <w:i/>
          <w:iCs/>
          <w:sz w:val="20"/>
          <w:szCs w:val="20"/>
        </w:rPr>
        <w:t xml:space="preserve">and led acoustic field </w:t>
      </w:r>
      <w:r w:rsidR="00EC4000" w:rsidRPr="001D73FA">
        <w:rPr>
          <w:rFonts w:ascii="Calibri" w:hAnsi="Calibri" w:cs="Calibri"/>
          <w:i/>
          <w:iCs/>
          <w:sz w:val="20"/>
          <w:szCs w:val="20"/>
        </w:rPr>
        <w:t>campaigns.</w:t>
      </w:r>
    </w:p>
    <w:p w14:paraId="382C8768" w14:textId="77777777" w:rsidR="00BB2031" w:rsidRPr="001D73FA" w:rsidRDefault="00BF664E" w:rsidP="001D73FA">
      <w:pPr>
        <w:pStyle w:val="ListParagraph"/>
        <w:numPr>
          <w:ilvl w:val="0"/>
          <w:numId w:val="1"/>
        </w:numPr>
        <w:tabs>
          <w:tab w:val="left" w:pos="839"/>
          <w:tab w:val="left" w:pos="840"/>
        </w:tabs>
        <w:ind w:right="482"/>
        <w:rPr>
          <w:rFonts w:ascii="Calibri" w:hAnsi="Calibri" w:cs="Calibri"/>
          <w:sz w:val="20"/>
          <w:szCs w:val="20"/>
        </w:rPr>
      </w:pPr>
      <w:r w:rsidRPr="001D73FA">
        <w:rPr>
          <w:rFonts w:ascii="Calibri" w:hAnsi="Calibri" w:cs="Calibri"/>
          <w:i/>
          <w:iCs/>
          <w:sz w:val="20"/>
          <w:szCs w:val="20"/>
        </w:rPr>
        <w:t>Graduate Teaching and Research</w:t>
      </w:r>
      <w:r w:rsidR="00B84B17" w:rsidRPr="001D73FA">
        <w:rPr>
          <w:rFonts w:ascii="Calibri" w:hAnsi="Calibri" w:cs="Calibri"/>
          <w:i/>
          <w:iCs/>
          <w:sz w:val="20"/>
          <w:szCs w:val="20"/>
        </w:rPr>
        <w:t xml:space="preserve"> Assistant</w:t>
      </w:r>
      <w:r w:rsidRPr="001D73FA">
        <w:rPr>
          <w:rFonts w:ascii="Calibri" w:hAnsi="Calibri" w:cs="Calibri"/>
          <w:sz w:val="20"/>
          <w:szCs w:val="20"/>
        </w:rPr>
        <w:t>,</w:t>
      </w:r>
      <w:r w:rsidR="00B84B17" w:rsidRPr="001D73FA">
        <w:rPr>
          <w:rFonts w:ascii="Calibri" w:hAnsi="Calibri" w:cs="Calibri"/>
          <w:sz w:val="20"/>
          <w:szCs w:val="20"/>
        </w:rPr>
        <w:t xml:space="preserve"> 2002-2007</w:t>
      </w:r>
      <w:r w:rsidRPr="001D73FA">
        <w:rPr>
          <w:rFonts w:ascii="Calibri" w:hAnsi="Calibri" w:cs="Calibri"/>
          <w:sz w:val="20"/>
          <w:szCs w:val="20"/>
        </w:rPr>
        <w:t xml:space="preserve"> </w:t>
      </w:r>
    </w:p>
    <w:p w14:paraId="1F5379B9" w14:textId="77777777" w:rsidR="00BF664E" w:rsidRPr="001D73FA" w:rsidRDefault="00BB2031" w:rsidP="001D73FA">
      <w:pPr>
        <w:pStyle w:val="ListParagraph"/>
        <w:numPr>
          <w:ilvl w:val="1"/>
          <w:numId w:val="1"/>
        </w:numPr>
        <w:tabs>
          <w:tab w:val="left" w:pos="839"/>
          <w:tab w:val="left" w:pos="840"/>
        </w:tabs>
        <w:ind w:right="482"/>
        <w:rPr>
          <w:rFonts w:ascii="Calibri" w:hAnsi="Calibri" w:cs="Calibri"/>
          <w:sz w:val="20"/>
          <w:szCs w:val="20"/>
        </w:rPr>
      </w:pPr>
      <w:r w:rsidRPr="001D73FA">
        <w:rPr>
          <w:rFonts w:ascii="Calibri" w:hAnsi="Calibri" w:cs="Calibri"/>
          <w:sz w:val="20"/>
          <w:szCs w:val="20"/>
        </w:rPr>
        <w:t>Taught l</w:t>
      </w:r>
      <w:r w:rsidR="00BF664E" w:rsidRPr="001D73FA">
        <w:rPr>
          <w:rFonts w:ascii="Calibri" w:hAnsi="Calibri" w:cs="Calibri"/>
          <w:sz w:val="20"/>
          <w:szCs w:val="20"/>
        </w:rPr>
        <w:t>ab</w:t>
      </w:r>
      <w:r w:rsidRPr="001D73FA">
        <w:rPr>
          <w:rFonts w:ascii="Calibri" w:hAnsi="Calibri" w:cs="Calibri"/>
          <w:sz w:val="20"/>
          <w:szCs w:val="20"/>
        </w:rPr>
        <w:t xml:space="preserve">, </w:t>
      </w:r>
      <w:r w:rsidR="00BF664E" w:rsidRPr="001D73FA">
        <w:rPr>
          <w:rFonts w:ascii="Calibri" w:hAnsi="Calibri" w:cs="Calibri"/>
          <w:sz w:val="20"/>
          <w:szCs w:val="20"/>
        </w:rPr>
        <w:t>lecture courses</w:t>
      </w:r>
      <w:r w:rsidRPr="001D73FA">
        <w:rPr>
          <w:rFonts w:ascii="Calibri" w:hAnsi="Calibri" w:cs="Calibri"/>
          <w:sz w:val="20"/>
          <w:szCs w:val="20"/>
        </w:rPr>
        <w:t xml:space="preserve">, Dept. </w:t>
      </w:r>
      <w:r w:rsidR="00BF664E" w:rsidRPr="001D73FA">
        <w:rPr>
          <w:rFonts w:ascii="Calibri" w:hAnsi="Calibri" w:cs="Calibri"/>
          <w:sz w:val="20"/>
          <w:szCs w:val="20"/>
        </w:rPr>
        <w:t>Ecology &amp; Evolutionary Biology; research assistantships for Ivory-billed Woodpecker monitoring</w:t>
      </w:r>
      <w:r w:rsidRPr="001D73FA">
        <w:rPr>
          <w:rFonts w:ascii="Calibri" w:hAnsi="Calibri" w:cs="Calibri"/>
          <w:sz w:val="20"/>
          <w:szCs w:val="20"/>
        </w:rPr>
        <w:t xml:space="preserve">, </w:t>
      </w:r>
      <w:r w:rsidR="00BF664E" w:rsidRPr="001D73FA">
        <w:rPr>
          <w:rFonts w:ascii="Calibri" w:hAnsi="Calibri" w:cs="Calibri"/>
          <w:sz w:val="20"/>
          <w:szCs w:val="20"/>
        </w:rPr>
        <w:t xml:space="preserve">preparation of </w:t>
      </w:r>
      <w:r w:rsidRPr="001D73FA">
        <w:rPr>
          <w:rFonts w:ascii="Calibri" w:hAnsi="Calibri" w:cs="Calibri"/>
          <w:sz w:val="20"/>
          <w:szCs w:val="20"/>
        </w:rPr>
        <w:t>Vol.</w:t>
      </w:r>
      <w:r w:rsidR="00BF664E" w:rsidRPr="001D73FA">
        <w:rPr>
          <w:rFonts w:ascii="Calibri" w:hAnsi="Calibri" w:cs="Calibri"/>
          <w:sz w:val="20"/>
          <w:szCs w:val="20"/>
        </w:rPr>
        <w:t xml:space="preserve"> 4 of Handbook of the Birds of the World</w:t>
      </w:r>
    </w:p>
    <w:p w14:paraId="607178FC" w14:textId="77777777" w:rsidR="003B059A" w:rsidRPr="001D73FA" w:rsidRDefault="003B059A" w:rsidP="001D73FA">
      <w:pPr>
        <w:pStyle w:val="BodyText"/>
        <w:spacing w:before="10"/>
        <w:rPr>
          <w:rFonts w:ascii="Calibri" w:hAnsi="Calibri" w:cs="Calibri"/>
          <w:sz w:val="20"/>
          <w:szCs w:val="20"/>
        </w:rPr>
      </w:pPr>
    </w:p>
    <w:p w14:paraId="7C3B4006" w14:textId="77777777" w:rsidR="003B059A" w:rsidRPr="001D73FA" w:rsidRDefault="00BB2031" w:rsidP="001D73FA">
      <w:pPr>
        <w:tabs>
          <w:tab w:val="left" w:pos="10005"/>
        </w:tabs>
        <w:ind w:left="119"/>
        <w:rPr>
          <w:rFonts w:ascii="Calibri" w:hAnsi="Calibri" w:cs="Calibri"/>
          <w:sz w:val="20"/>
          <w:szCs w:val="20"/>
        </w:rPr>
      </w:pPr>
      <w:r w:rsidRPr="001D73FA">
        <w:rPr>
          <w:rFonts w:ascii="Calibri" w:hAnsi="Calibri" w:cs="Calibri"/>
          <w:b/>
          <w:sz w:val="20"/>
          <w:szCs w:val="20"/>
        </w:rPr>
        <w:t xml:space="preserve">Actions @ EBMF                                                                                                                                             </w:t>
      </w:r>
      <w:r w:rsidR="00010AA6">
        <w:rPr>
          <w:rFonts w:ascii="Calibri" w:hAnsi="Calibri" w:cs="Calibri"/>
          <w:b/>
          <w:sz w:val="20"/>
          <w:szCs w:val="20"/>
        </w:rPr>
        <w:t xml:space="preserve">                 </w:t>
      </w:r>
      <w:r w:rsidRPr="001D73FA">
        <w:rPr>
          <w:rFonts w:ascii="Calibri" w:hAnsi="Calibri" w:cs="Calibri"/>
          <w:b/>
          <w:sz w:val="20"/>
          <w:szCs w:val="20"/>
        </w:rPr>
        <w:t xml:space="preserve">  </w:t>
      </w:r>
      <w:r w:rsidRPr="001D73FA">
        <w:rPr>
          <w:rFonts w:ascii="Calibri" w:hAnsi="Calibri" w:cs="Calibri"/>
          <w:spacing w:val="-3"/>
          <w:sz w:val="20"/>
          <w:szCs w:val="20"/>
        </w:rPr>
        <w:t>New York, NY</w:t>
      </w:r>
    </w:p>
    <w:p w14:paraId="2F16EB39" w14:textId="77777777" w:rsidR="001E7C9A" w:rsidRDefault="001E7C9A" w:rsidP="001D73FA">
      <w:pPr>
        <w:tabs>
          <w:tab w:val="left" w:pos="8621"/>
        </w:tabs>
        <w:spacing w:before="11"/>
        <w:ind w:left="119"/>
        <w:rPr>
          <w:rFonts w:ascii="Calibri" w:hAnsi="Calibri" w:cs="Calibri"/>
          <w:b/>
          <w:sz w:val="20"/>
          <w:szCs w:val="20"/>
        </w:rPr>
      </w:pPr>
    </w:p>
    <w:p w14:paraId="08141647" w14:textId="7F4C599D" w:rsidR="003B059A" w:rsidRPr="001D73FA" w:rsidRDefault="00BB2031" w:rsidP="001D73FA">
      <w:pPr>
        <w:tabs>
          <w:tab w:val="left" w:pos="8621"/>
        </w:tabs>
        <w:spacing w:before="11"/>
        <w:ind w:left="119"/>
        <w:rPr>
          <w:rFonts w:ascii="Calibri" w:hAnsi="Calibri" w:cs="Calibri"/>
          <w:sz w:val="20"/>
          <w:szCs w:val="20"/>
        </w:rPr>
      </w:pPr>
      <w:r w:rsidRPr="001D73FA">
        <w:rPr>
          <w:rFonts w:ascii="Calibri" w:hAnsi="Calibri" w:cs="Calibri"/>
          <w:b/>
          <w:sz w:val="20"/>
          <w:szCs w:val="20"/>
        </w:rPr>
        <w:t>Trustee and Grants Administration</w:t>
      </w:r>
      <w:r w:rsidR="00CB1439" w:rsidRPr="001D73FA">
        <w:rPr>
          <w:rFonts w:ascii="Calibri" w:hAnsi="Calibri" w:cs="Calibri"/>
          <w:b/>
          <w:sz w:val="20"/>
          <w:szCs w:val="20"/>
        </w:rPr>
        <w:tab/>
      </w:r>
      <w:r w:rsidRPr="001D73FA">
        <w:rPr>
          <w:rFonts w:ascii="Calibri" w:hAnsi="Calibri" w:cs="Calibri"/>
          <w:b/>
          <w:sz w:val="20"/>
          <w:szCs w:val="20"/>
        </w:rPr>
        <w:t xml:space="preserve">  </w:t>
      </w:r>
      <w:r w:rsidRPr="001D73FA">
        <w:rPr>
          <w:rFonts w:ascii="Calibri" w:hAnsi="Calibri" w:cs="Calibri"/>
          <w:sz w:val="20"/>
          <w:szCs w:val="20"/>
        </w:rPr>
        <w:t>October 2015-present</w:t>
      </w:r>
    </w:p>
    <w:p w14:paraId="05A74B15" w14:textId="77777777" w:rsidR="003B059A" w:rsidRPr="001D73FA" w:rsidRDefault="004A081D" w:rsidP="001D73FA">
      <w:pPr>
        <w:pStyle w:val="ListParagraph"/>
        <w:numPr>
          <w:ilvl w:val="0"/>
          <w:numId w:val="1"/>
        </w:numPr>
        <w:tabs>
          <w:tab w:val="left" w:pos="839"/>
          <w:tab w:val="left" w:pos="840"/>
        </w:tabs>
        <w:ind w:right="962"/>
        <w:rPr>
          <w:rFonts w:ascii="Calibri" w:hAnsi="Calibri" w:cs="Calibri"/>
          <w:sz w:val="20"/>
          <w:szCs w:val="20"/>
        </w:rPr>
      </w:pPr>
      <w:r w:rsidRPr="001D73FA">
        <w:rPr>
          <w:rFonts w:ascii="Calibri" w:hAnsi="Calibri" w:cs="Calibri"/>
          <w:spacing w:val="-3"/>
          <w:sz w:val="20"/>
          <w:szCs w:val="20"/>
        </w:rPr>
        <w:t>Defined mission, hired executive director, coordinated impact investment, performed site visits for grantees</w:t>
      </w:r>
      <w:r w:rsidR="00CB1439" w:rsidRPr="001D73FA">
        <w:rPr>
          <w:rFonts w:ascii="Calibri" w:hAnsi="Calibri" w:cs="Calibri"/>
          <w:sz w:val="20"/>
          <w:szCs w:val="20"/>
        </w:rPr>
        <w:t>.</w:t>
      </w:r>
    </w:p>
    <w:p w14:paraId="7DF81B53" w14:textId="77777777" w:rsidR="004A081D" w:rsidRPr="001D73FA" w:rsidRDefault="004A081D" w:rsidP="001D73FA">
      <w:pPr>
        <w:pStyle w:val="ListParagraph"/>
        <w:numPr>
          <w:ilvl w:val="1"/>
          <w:numId w:val="1"/>
        </w:numPr>
        <w:tabs>
          <w:tab w:val="left" w:pos="839"/>
          <w:tab w:val="left" w:pos="840"/>
        </w:tabs>
        <w:ind w:right="962"/>
        <w:rPr>
          <w:rFonts w:ascii="Calibri" w:hAnsi="Calibri" w:cs="Calibri"/>
          <w:sz w:val="20"/>
          <w:szCs w:val="20"/>
        </w:rPr>
      </w:pPr>
      <w:r w:rsidRPr="001D73FA">
        <w:rPr>
          <w:rFonts w:ascii="Calibri" w:hAnsi="Calibri" w:cs="Calibri"/>
          <w:sz w:val="20"/>
          <w:szCs w:val="20"/>
        </w:rPr>
        <w:t xml:space="preserve">Approximately $1-1.5MM distributed annually in support of </w:t>
      </w:r>
      <w:r w:rsidR="008B08B6" w:rsidRPr="001D73FA">
        <w:rPr>
          <w:rFonts w:ascii="Calibri" w:hAnsi="Calibri" w:cs="Calibri"/>
          <w:sz w:val="20"/>
          <w:szCs w:val="20"/>
        </w:rPr>
        <w:t>mission.</w:t>
      </w:r>
    </w:p>
    <w:p w14:paraId="323D2FEC" w14:textId="77777777" w:rsidR="004A081D" w:rsidRPr="001D73FA" w:rsidRDefault="004A081D" w:rsidP="001D73FA">
      <w:pPr>
        <w:pStyle w:val="ListParagraph"/>
        <w:numPr>
          <w:ilvl w:val="1"/>
          <w:numId w:val="1"/>
        </w:numPr>
        <w:tabs>
          <w:tab w:val="left" w:pos="839"/>
          <w:tab w:val="left" w:pos="840"/>
        </w:tabs>
        <w:ind w:right="962"/>
        <w:rPr>
          <w:rFonts w:ascii="Calibri" w:hAnsi="Calibri" w:cs="Calibri"/>
          <w:sz w:val="20"/>
          <w:szCs w:val="20"/>
        </w:rPr>
      </w:pPr>
      <w:r w:rsidRPr="001D73FA">
        <w:rPr>
          <w:rFonts w:ascii="Calibri" w:hAnsi="Calibri" w:cs="Calibri"/>
          <w:sz w:val="20"/>
          <w:szCs w:val="20"/>
        </w:rPr>
        <w:t>Several grantees now in 3</w:t>
      </w:r>
      <w:r w:rsidRPr="001D73FA">
        <w:rPr>
          <w:rFonts w:ascii="Calibri" w:hAnsi="Calibri" w:cs="Calibri"/>
          <w:sz w:val="20"/>
          <w:szCs w:val="20"/>
          <w:vertAlign w:val="superscript"/>
        </w:rPr>
        <w:t>rd</w:t>
      </w:r>
      <w:r w:rsidRPr="001D73FA">
        <w:rPr>
          <w:rFonts w:ascii="Calibri" w:hAnsi="Calibri" w:cs="Calibri"/>
          <w:sz w:val="20"/>
          <w:szCs w:val="20"/>
        </w:rPr>
        <w:t xml:space="preserve"> year of 5 year granting </w:t>
      </w:r>
      <w:r w:rsidR="008B08B6" w:rsidRPr="001D73FA">
        <w:rPr>
          <w:rFonts w:ascii="Calibri" w:hAnsi="Calibri" w:cs="Calibri"/>
          <w:sz w:val="20"/>
          <w:szCs w:val="20"/>
        </w:rPr>
        <w:t>cycles.</w:t>
      </w:r>
    </w:p>
    <w:p w14:paraId="70643272" w14:textId="77777777" w:rsidR="004A081D" w:rsidRPr="001D73FA" w:rsidRDefault="004A081D" w:rsidP="001D73FA">
      <w:pPr>
        <w:pStyle w:val="ListParagraph"/>
        <w:tabs>
          <w:tab w:val="left" w:pos="839"/>
          <w:tab w:val="left" w:pos="840"/>
        </w:tabs>
        <w:ind w:right="962"/>
        <w:rPr>
          <w:rFonts w:ascii="Calibri" w:hAnsi="Calibri" w:cs="Calibri"/>
          <w:sz w:val="20"/>
          <w:szCs w:val="20"/>
        </w:rPr>
      </w:pPr>
    </w:p>
    <w:p w14:paraId="4EF024B7" w14:textId="77777777" w:rsidR="003B059A" w:rsidRPr="001D73FA" w:rsidRDefault="001D73FA" w:rsidP="001D73FA">
      <w:pPr>
        <w:pStyle w:val="Heading1"/>
        <w:spacing w:before="1"/>
        <w:jc w:val="center"/>
        <w:rPr>
          <w:rFonts w:ascii="Calibri" w:hAnsi="Calibri" w:cs="Calibri"/>
          <w:sz w:val="20"/>
          <w:szCs w:val="20"/>
        </w:rPr>
      </w:pPr>
      <w:r w:rsidRPr="001D73FA">
        <w:rPr>
          <w:rFonts w:ascii="Calibri" w:hAnsi="Calibri" w:cs="Calibri"/>
          <w:sz w:val="20"/>
          <w:szCs w:val="20"/>
        </w:rPr>
        <w:t xml:space="preserve">Additional </w:t>
      </w:r>
      <w:r w:rsidR="00CB1439" w:rsidRPr="001D73FA">
        <w:rPr>
          <w:rFonts w:ascii="Calibri" w:hAnsi="Calibri" w:cs="Calibri"/>
          <w:sz w:val="20"/>
          <w:szCs w:val="20"/>
        </w:rPr>
        <w:t>Leadership &amp; Activities</w:t>
      </w:r>
    </w:p>
    <w:p w14:paraId="6DBD707F" w14:textId="77777777" w:rsidR="003B059A" w:rsidRPr="001D73FA" w:rsidRDefault="00CB1439" w:rsidP="001D73FA">
      <w:pPr>
        <w:pStyle w:val="BodyText"/>
        <w:tabs>
          <w:tab w:val="left" w:pos="8622"/>
        </w:tabs>
        <w:ind w:left="120"/>
        <w:rPr>
          <w:rFonts w:ascii="Calibri" w:hAnsi="Calibri" w:cs="Calibri"/>
          <w:sz w:val="20"/>
          <w:szCs w:val="20"/>
        </w:rPr>
      </w:pPr>
      <w:r w:rsidRPr="001D73FA">
        <w:rPr>
          <w:rFonts w:ascii="Calibri" w:hAnsi="Calibri" w:cs="Calibri"/>
          <w:b/>
          <w:sz w:val="20"/>
          <w:szCs w:val="20"/>
        </w:rPr>
        <w:t>Role</w:t>
      </w:r>
      <w:r w:rsidRPr="001D73FA">
        <w:rPr>
          <w:rFonts w:ascii="Calibri" w:hAnsi="Calibri" w:cs="Calibri"/>
          <w:b/>
          <w:sz w:val="20"/>
          <w:szCs w:val="20"/>
        </w:rPr>
        <w:tab/>
      </w:r>
      <w:r w:rsidR="00F95C2E" w:rsidRPr="001D73FA">
        <w:rPr>
          <w:rFonts w:ascii="Calibri" w:hAnsi="Calibri" w:cs="Calibri"/>
          <w:b/>
          <w:sz w:val="20"/>
          <w:szCs w:val="20"/>
        </w:rPr>
        <w:t xml:space="preserve"> </w:t>
      </w:r>
      <w:r w:rsidR="001D73FA" w:rsidRPr="001D73FA">
        <w:rPr>
          <w:rFonts w:ascii="Calibri" w:hAnsi="Calibri" w:cs="Calibri"/>
          <w:sz w:val="20"/>
          <w:szCs w:val="20"/>
        </w:rPr>
        <w:t>1994-present</w:t>
      </w:r>
    </w:p>
    <w:p w14:paraId="1791A72F"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 xml:space="preserve">2023-present, 2009-2014: Board Member, </w:t>
      </w:r>
      <w:proofErr w:type="spellStart"/>
      <w:r w:rsidRPr="001D73FA">
        <w:rPr>
          <w:rFonts w:ascii="Calibri" w:hAnsi="Calibri" w:cs="Calibri"/>
          <w:sz w:val="20"/>
          <w:szCs w:val="20"/>
        </w:rPr>
        <w:t>Jocotoco</w:t>
      </w:r>
      <w:proofErr w:type="spellEnd"/>
      <w:r w:rsidRPr="001D73FA">
        <w:rPr>
          <w:rFonts w:ascii="Calibri" w:hAnsi="Calibri" w:cs="Calibri"/>
          <w:sz w:val="20"/>
          <w:szCs w:val="20"/>
        </w:rPr>
        <w:t xml:space="preserve"> Foundation</w:t>
      </w:r>
    </w:p>
    <w:p w14:paraId="49C7710B"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2022-present: Advisory Council, Rainforest Trust</w:t>
      </w:r>
    </w:p>
    <w:p w14:paraId="03488AF7"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2020-present: Director, Doré Fasola Management Company</w:t>
      </w:r>
    </w:p>
    <w:p w14:paraId="1107E2A6"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 xml:space="preserve">2020-present: Elective Fellow Member, American Ornithologists’ Union. </w:t>
      </w:r>
    </w:p>
    <w:p w14:paraId="768EC7A1"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2018-present: Trustee, Earle Brown Music Foundation Charitable Trust</w:t>
      </w:r>
    </w:p>
    <w:p w14:paraId="5E8D6DB6"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2015-present: Advisory Council, New York City Audubon</w:t>
      </w:r>
    </w:p>
    <w:p w14:paraId="72B6D3A1"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 xml:space="preserve">2014-present: Advisory Council, </w:t>
      </w:r>
      <w:proofErr w:type="spellStart"/>
      <w:r w:rsidRPr="001D73FA">
        <w:rPr>
          <w:rFonts w:ascii="Calibri" w:hAnsi="Calibri" w:cs="Calibri"/>
          <w:sz w:val="20"/>
          <w:szCs w:val="20"/>
        </w:rPr>
        <w:t>Fundación</w:t>
      </w:r>
      <w:proofErr w:type="spellEnd"/>
      <w:r w:rsidRPr="001D73FA">
        <w:rPr>
          <w:rFonts w:ascii="Calibri" w:hAnsi="Calibri" w:cs="Calibri"/>
          <w:sz w:val="20"/>
          <w:szCs w:val="20"/>
        </w:rPr>
        <w:t xml:space="preserve"> de </w:t>
      </w:r>
      <w:proofErr w:type="spellStart"/>
      <w:r w:rsidRPr="001D73FA">
        <w:rPr>
          <w:rFonts w:ascii="Calibri" w:hAnsi="Calibri" w:cs="Calibri"/>
          <w:sz w:val="20"/>
          <w:szCs w:val="20"/>
        </w:rPr>
        <w:t>Conservación</w:t>
      </w:r>
      <w:proofErr w:type="spellEnd"/>
      <w:r w:rsidRPr="001D73FA">
        <w:rPr>
          <w:rFonts w:ascii="Calibri" w:hAnsi="Calibri" w:cs="Calibri"/>
          <w:sz w:val="20"/>
          <w:szCs w:val="20"/>
        </w:rPr>
        <w:t xml:space="preserve"> </w:t>
      </w:r>
      <w:proofErr w:type="spellStart"/>
      <w:r w:rsidRPr="001D73FA">
        <w:rPr>
          <w:rFonts w:ascii="Calibri" w:hAnsi="Calibri" w:cs="Calibri"/>
          <w:sz w:val="20"/>
          <w:szCs w:val="20"/>
        </w:rPr>
        <w:t>Jocotoco</w:t>
      </w:r>
      <w:proofErr w:type="spellEnd"/>
      <w:r w:rsidRPr="001D73FA">
        <w:rPr>
          <w:rFonts w:ascii="Calibri" w:hAnsi="Calibri" w:cs="Calibri"/>
          <w:sz w:val="20"/>
          <w:szCs w:val="20"/>
        </w:rPr>
        <w:t xml:space="preserve"> (Ecuador)</w:t>
      </w:r>
    </w:p>
    <w:p w14:paraId="6AE1B2A2"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2010-2015: Board Member, New York City Audubon</w:t>
      </w:r>
    </w:p>
    <w:p w14:paraId="6F8EE776"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 xml:space="preserve">2010-present: Faculty Fellow, Atkinson Center for a Sustainable Future, Cornell University. </w:t>
      </w:r>
    </w:p>
    <w:p w14:paraId="58528863"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2006-2012: Association of Field Ornithologists, Council member</w:t>
      </w:r>
    </w:p>
    <w:p w14:paraId="714714CE"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 xml:space="preserve">2006-2012: Research Associate, </w:t>
      </w:r>
      <w:proofErr w:type="spellStart"/>
      <w:r w:rsidRPr="001D73FA">
        <w:rPr>
          <w:rFonts w:ascii="Calibri" w:hAnsi="Calibri" w:cs="Calibri"/>
          <w:sz w:val="20"/>
          <w:szCs w:val="20"/>
        </w:rPr>
        <w:t>Powdermill</w:t>
      </w:r>
      <w:proofErr w:type="spellEnd"/>
      <w:r w:rsidRPr="001D73FA">
        <w:rPr>
          <w:rFonts w:ascii="Calibri" w:hAnsi="Calibri" w:cs="Calibri"/>
          <w:sz w:val="20"/>
          <w:szCs w:val="20"/>
        </w:rPr>
        <w:t xml:space="preserve"> Avian Research Center</w:t>
      </w:r>
    </w:p>
    <w:p w14:paraId="4EF610AE"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2001-2002: Audubon Science Fellow, National Audubon Society, New York, NY</w:t>
      </w:r>
    </w:p>
    <w:p w14:paraId="50EAC823"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 xml:space="preserve">1999-2001: Research Assistant, Radar Ornithology Laboratory, Clemson University </w:t>
      </w:r>
    </w:p>
    <w:p w14:paraId="5A0CDA41"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1995-2008: Tour Leader, Victor Emanuel Nature Tours, Inc., Austin, TX</w:t>
      </w:r>
    </w:p>
    <w:p w14:paraId="3A1DCCE6" w14:textId="77777777" w:rsidR="001D73FA" w:rsidRPr="001D73FA" w:rsidRDefault="001D73FA" w:rsidP="001D73FA">
      <w:pPr>
        <w:pStyle w:val="ListParagraph"/>
        <w:numPr>
          <w:ilvl w:val="0"/>
          <w:numId w:val="1"/>
        </w:numPr>
        <w:tabs>
          <w:tab w:val="left" w:pos="840"/>
          <w:tab w:val="left" w:pos="841"/>
        </w:tabs>
        <w:ind w:left="840" w:right="1064"/>
        <w:rPr>
          <w:rFonts w:ascii="Calibri" w:hAnsi="Calibri" w:cs="Calibri"/>
          <w:sz w:val="20"/>
          <w:szCs w:val="20"/>
        </w:rPr>
      </w:pPr>
      <w:r w:rsidRPr="001D73FA">
        <w:rPr>
          <w:rFonts w:ascii="Calibri" w:hAnsi="Calibri" w:cs="Calibri"/>
          <w:sz w:val="20"/>
          <w:szCs w:val="20"/>
        </w:rPr>
        <w:t>1994-1995: Teaching Assistant, Cornell University</w:t>
      </w:r>
    </w:p>
    <w:p w14:paraId="244A72DE" w14:textId="77777777" w:rsidR="003B059A" w:rsidRPr="001D73FA" w:rsidRDefault="003B059A" w:rsidP="001D73FA">
      <w:pPr>
        <w:rPr>
          <w:rFonts w:ascii="Calibri" w:hAnsi="Calibri" w:cs="Calibri"/>
          <w:sz w:val="20"/>
          <w:szCs w:val="20"/>
        </w:rPr>
        <w:sectPr w:rsidR="003B059A" w:rsidRPr="001D73FA" w:rsidSect="00036AE4">
          <w:type w:val="continuous"/>
          <w:pgSz w:w="12240" w:h="15840"/>
          <w:pgMar w:top="1280" w:right="600" w:bottom="280" w:left="600" w:header="720" w:footer="720" w:gutter="0"/>
          <w:cols w:space="720"/>
        </w:sectPr>
      </w:pPr>
    </w:p>
    <w:p w14:paraId="572563EC" w14:textId="77777777" w:rsidR="001D73FA" w:rsidRPr="001D73FA" w:rsidRDefault="001D73FA" w:rsidP="001D73FA">
      <w:pPr>
        <w:pStyle w:val="BodyText"/>
        <w:ind w:left="120"/>
        <w:rPr>
          <w:rFonts w:ascii="Calibri" w:hAnsi="Calibri" w:cs="Calibri"/>
          <w:b/>
          <w:sz w:val="20"/>
          <w:szCs w:val="20"/>
        </w:rPr>
      </w:pPr>
    </w:p>
    <w:p w14:paraId="50773431" w14:textId="77777777" w:rsidR="001D73FA" w:rsidRDefault="001D73FA" w:rsidP="001D73FA">
      <w:pPr>
        <w:pStyle w:val="BodyText"/>
        <w:ind w:left="120"/>
        <w:rPr>
          <w:rFonts w:ascii="Calibri" w:hAnsi="Calibri" w:cs="Calibri"/>
          <w:b/>
          <w:sz w:val="20"/>
          <w:szCs w:val="20"/>
        </w:rPr>
      </w:pPr>
    </w:p>
    <w:p w14:paraId="43687BAE" w14:textId="77777777" w:rsidR="00A00344" w:rsidRDefault="00A00344" w:rsidP="001E7C9A">
      <w:pPr>
        <w:pStyle w:val="BodyText"/>
        <w:rPr>
          <w:rFonts w:ascii="Calibri" w:hAnsi="Calibri" w:cs="Calibri"/>
          <w:b/>
          <w:sz w:val="20"/>
          <w:szCs w:val="20"/>
        </w:rPr>
      </w:pPr>
    </w:p>
    <w:p w14:paraId="1A5D9276" w14:textId="77777777" w:rsidR="001D73FA" w:rsidRPr="001D73FA" w:rsidRDefault="001D73FA" w:rsidP="001D73FA">
      <w:pPr>
        <w:pStyle w:val="BodyText"/>
        <w:ind w:left="120"/>
        <w:rPr>
          <w:rFonts w:ascii="Calibri" w:hAnsi="Calibri" w:cs="Calibri"/>
          <w:bCs/>
          <w:sz w:val="20"/>
          <w:szCs w:val="20"/>
        </w:rPr>
      </w:pPr>
      <w:r w:rsidRPr="001D73FA">
        <w:rPr>
          <w:rFonts w:ascii="Calibri" w:hAnsi="Calibri" w:cs="Calibri"/>
          <w:b/>
          <w:sz w:val="20"/>
          <w:szCs w:val="20"/>
        </w:rPr>
        <w:t xml:space="preserve">Service and Memberships: </w:t>
      </w:r>
      <w:r w:rsidRPr="001D73FA">
        <w:rPr>
          <w:rFonts w:ascii="Calibri" w:hAnsi="Calibri" w:cs="Calibri"/>
          <w:bCs/>
          <w:sz w:val="20"/>
          <w:szCs w:val="20"/>
        </w:rPr>
        <w:t>American Ornithological, Wilson Ornithological, Cooper Ornithological Societies; Association of Field Ornithologists, AAAS, AGU, American Society of Naturalists, Ecological Society of America.</w:t>
      </w:r>
    </w:p>
    <w:p w14:paraId="12C880F4" w14:textId="77777777" w:rsidR="001D73FA" w:rsidRPr="001D73FA" w:rsidRDefault="001D73FA" w:rsidP="001D73FA">
      <w:pPr>
        <w:pStyle w:val="BodyText"/>
        <w:ind w:left="120"/>
        <w:rPr>
          <w:rFonts w:ascii="Calibri" w:hAnsi="Calibri" w:cs="Calibri"/>
          <w:bCs/>
          <w:i/>
          <w:sz w:val="20"/>
          <w:szCs w:val="20"/>
        </w:rPr>
      </w:pPr>
    </w:p>
    <w:p w14:paraId="3107BA14" w14:textId="77777777" w:rsidR="001D73FA" w:rsidRPr="001D73FA" w:rsidRDefault="001D73FA" w:rsidP="001D73FA">
      <w:pPr>
        <w:pStyle w:val="BodyText"/>
        <w:ind w:left="120"/>
        <w:rPr>
          <w:rFonts w:ascii="Calibri" w:hAnsi="Calibri" w:cs="Calibri"/>
          <w:bCs/>
          <w:sz w:val="20"/>
          <w:szCs w:val="20"/>
        </w:rPr>
      </w:pPr>
      <w:r w:rsidRPr="001D73FA">
        <w:rPr>
          <w:rFonts w:ascii="Calibri" w:hAnsi="Calibri" w:cs="Calibri"/>
          <w:bCs/>
          <w:i/>
          <w:sz w:val="20"/>
          <w:szCs w:val="20"/>
        </w:rPr>
        <w:t xml:space="preserve">- </w:t>
      </w:r>
      <w:r w:rsidR="00A00344">
        <w:rPr>
          <w:rFonts w:ascii="Calibri" w:hAnsi="Calibri" w:cs="Calibri"/>
          <w:bCs/>
          <w:i/>
          <w:sz w:val="20"/>
          <w:szCs w:val="20"/>
        </w:rPr>
        <w:t xml:space="preserve">Additional </w:t>
      </w:r>
      <w:r w:rsidRPr="001D73FA">
        <w:rPr>
          <w:rFonts w:ascii="Calibri" w:hAnsi="Calibri" w:cs="Calibri"/>
          <w:bCs/>
          <w:i/>
          <w:sz w:val="20"/>
          <w:szCs w:val="20"/>
        </w:rPr>
        <w:t>Committees</w:t>
      </w:r>
      <w:r w:rsidRPr="001D73FA">
        <w:rPr>
          <w:rFonts w:ascii="Calibri" w:hAnsi="Calibri" w:cs="Calibri"/>
          <w:bCs/>
          <w:sz w:val="20"/>
          <w:szCs w:val="20"/>
        </w:rPr>
        <w:t>: RWSC Bird &amp; Bat Subcommittee, Assessing Risks and Impacts to Migrating Birds from Wind Energy; Lights Out Coalition.</w:t>
      </w:r>
    </w:p>
    <w:p w14:paraId="107A55E7" w14:textId="77777777" w:rsidR="001D73FA" w:rsidRPr="001D73FA" w:rsidRDefault="001D73FA" w:rsidP="001D73FA">
      <w:pPr>
        <w:pStyle w:val="BodyText"/>
        <w:ind w:left="120"/>
        <w:rPr>
          <w:rFonts w:ascii="Calibri" w:hAnsi="Calibri" w:cs="Calibri"/>
          <w:bCs/>
          <w:i/>
          <w:sz w:val="20"/>
          <w:szCs w:val="20"/>
        </w:rPr>
      </w:pPr>
    </w:p>
    <w:p w14:paraId="403E4114" w14:textId="77777777" w:rsidR="001D73FA" w:rsidRPr="001D73FA" w:rsidRDefault="001D73FA" w:rsidP="001D73FA">
      <w:pPr>
        <w:pStyle w:val="BodyText"/>
        <w:ind w:left="120"/>
        <w:rPr>
          <w:rFonts w:ascii="Calibri" w:hAnsi="Calibri" w:cs="Calibri"/>
          <w:bCs/>
          <w:sz w:val="20"/>
          <w:szCs w:val="20"/>
        </w:rPr>
      </w:pPr>
      <w:r w:rsidRPr="001D73FA">
        <w:rPr>
          <w:rFonts w:ascii="Calibri" w:hAnsi="Calibri" w:cs="Calibri"/>
          <w:bCs/>
          <w:i/>
          <w:sz w:val="20"/>
          <w:szCs w:val="20"/>
        </w:rPr>
        <w:t>- Collaborative Teams:</w:t>
      </w:r>
      <w:r w:rsidRPr="001D73FA">
        <w:rPr>
          <w:rFonts w:ascii="Calibri" w:hAnsi="Calibri" w:cs="Calibri"/>
          <w:bCs/>
          <w:sz w:val="20"/>
          <w:szCs w:val="20"/>
        </w:rPr>
        <w:t xml:space="preserve"> PI/co-PI, NSF, Belmont Forum, National Fish &amp; Wildlife Foundation, European Network for Radar surveillance of Animal Movement, DoD, </w:t>
      </w:r>
      <w:proofErr w:type="spellStart"/>
      <w:r w:rsidRPr="001D73FA">
        <w:rPr>
          <w:rFonts w:ascii="Calibri" w:hAnsi="Calibri" w:cs="Calibri"/>
          <w:bCs/>
          <w:sz w:val="20"/>
          <w:szCs w:val="20"/>
        </w:rPr>
        <w:t>DoI</w:t>
      </w:r>
      <w:proofErr w:type="spellEnd"/>
      <w:r w:rsidRPr="001D73FA">
        <w:rPr>
          <w:rFonts w:ascii="Calibri" w:hAnsi="Calibri" w:cs="Calibri"/>
          <w:bCs/>
          <w:sz w:val="20"/>
          <w:szCs w:val="20"/>
        </w:rPr>
        <w:t>, NYSERDA, USFWS, and BOEM with Oregon State University, University of Michigan, University of Massachusetts Amherst, New York University, Rice University, Colorado State University, University of Illinois Urbana-Champaign, Swiss Ornithological Institute, Cape May Bird Observatory among others</w:t>
      </w:r>
    </w:p>
    <w:p w14:paraId="2F538504" w14:textId="77777777" w:rsidR="001D73FA" w:rsidRPr="001D73FA" w:rsidRDefault="001D73FA" w:rsidP="001D73FA">
      <w:pPr>
        <w:pStyle w:val="BodyText"/>
        <w:ind w:left="120"/>
        <w:rPr>
          <w:rFonts w:ascii="Calibri" w:hAnsi="Calibri" w:cs="Calibri"/>
          <w:bCs/>
          <w:i/>
          <w:sz w:val="20"/>
          <w:szCs w:val="20"/>
        </w:rPr>
      </w:pPr>
    </w:p>
    <w:p w14:paraId="3222C1BF" w14:textId="77777777" w:rsidR="001D73FA" w:rsidRPr="001D73FA" w:rsidRDefault="001D73FA" w:rsidP="001D73FA">
      <w:pPr>
        <w:pStyle w:val="BodyText"/>
        <w:ind w:left="120"/>
        <w:rPr>
          <w:rFonts w:ascii="Calibri" w:hAnsi="Calibri" w:cs="Calibri"/>
          <w:bCs/>
          <w:sz w:val="20"/>
          <w:szCs w:val="20"/>
        </w:rPr>
      </w:pPr>
      <w:r w:rsidRPr="001D73FA">
        <w:rPr>
          <w:rFonts w:ascii="Calibri" w:hAnsi="Calibri" w:cs="Calibri"/>
          <w:bCs/>
          <w:i/>
          <w:sz w:val="20"/>
          <w:szCs w:val="20"/>
        </w:rPr>
        <w:t>- Review</w:t>
      </w:r>
      <w:r w:rsidRPr="001D73FA">
        <w:rPr>
          <w:rFonts w:ascii="Calibri" w:hAnsi="Calibri" w:cs="Calibri"/>
          <w:bCs/>
          <w:sz w:val="20"/>
          <w:szCs w:val="20"/>
        </w:rPr>
        <w:t xml:space="preserve">: </w:t>
      </w:r>
      <w:r w:rsidR="002E6771">
        <w:rPr>
          <w:rFonts w:ascii="Calibri" w:hAnsi="Calibri" w:cs="Calibri"/>
          <w:bCs/>
          <w:sz w:val="20"/>
          <w:szCs w:val="20"/>
        </w:rPr>
        <w:t>2654</w:t>
      </w:r>
      <w:r w:rsidRPr="001D73FA">
        <w:rPr>
          <w:rFonts w:ascii="Calibri" w:hAnsi="Calibri" w:cs="Calibri"/>
          <w:bCs/>
          <w:sz w:val="20"/>
          <w:szCs w:val="20"/>
        </w:rPr>
        <w:t xml:space="preserve"> manuscripts since 2011 for Ibis (</w:t>
      </w:r>
      <w:r w:rsidRPr="001D73FA">
        <w:rPr>
          <w:rFonts w:ascii="Calibri" w:hAnsi="Calibri" w:cs="Calibri"/>
          <w:bCs/>
          <w:sz w:val="20"/>
          <w:szCs w:val="20"/>
          <w:u w:val="single"/>
        </w:rPr>
        <w:t>Associate Editor</w:t>
      </w:r>
      <w:r w:rsidRPr="001D73FA">
        <w:rPr>
          <w:rFonts w:ascii="Calibri" w:hAnsi="Calibri" w:cs="Calibri"/>
          <w:bCs/>
          <w:sz w:val="20"/>
          <w:szCs w:val="20"/>
        </w:rPr>
        <w:t xml:space="preserve">), Science, Nature, Current Biology, Ecology, Ornithological Advances/Applications, Biometeorology, Frontier in Ecology and the Environment, Bulletin of the American Meteorological Society, Wilson Journal of Ornithology, The Journal of Field Ornithology, Ecological Applications, Ecological Modeling, Ecology Letters, Nature Ecology &amp; Evolution, Science Advances, Bioacoustics, Ardea, </w:t>
      </w:r>
      <w:proofErr w:type="spellStart"/>
      <w:r w:rsidRPr="001D73FA">
        <w:rPr>
          <w:rFonts w:ascii="Calibri" w:hAnsi="Calibri" w:cs="Calibri"/>
          <w:bCs/>
          <w:sz w:val="20"/>
          <w:szCs w:val="20"/>
        </w:rPr>
        <w:t>PLoS</w:t>
      </w:r>
      <w:proofErr w:type="spellEnd"/>
      <w:r w:rsidRPr="001D73FA">
        <w:rPr>
          <w:rFonts w:ascii="Calibri" w:hAnsi="Calibri" w:cs="Calibri"/>
          <w:bCs/>
          <w:sz w:val="20"/>
          <w:szCs w:val="20"/>
        </w:rPr>
        <w:t xml:space="preserve"> One, Avian Biology Research</w:t>
      </w:r>
    </w:p>
    <w:p w14:paraId="7A6F8750" w14:textId="77777777" w:rsidR="001D73FA" w:rsidRPr="001D73FA" w:rsidRDefault="001D73FA" w:rsidP="001D73FA">
      <w:pPr>
        <w:pStyle w:val="BodyText"/>
        <w:ind w:left="120"/>
        <w:rPr>
          <w:rFonts w:ascii="Calibri" w:hAnsi="Calibri" w:cs="Calibri"/>
          <w:bCs/>
          <w:i/>
          <w:sz w:val="20"/>
          <w:szCs w:val="20"/>
        </w:rPr>
      </w:pPr>
    </w:p>
    <w:p w14:paraId="23A6FA7B" w14:textId="77777777" w:rsidR="001D73FA" w:rsidRPr="001D73FA" w:rsidRDefault="001D73FA" w:rsidP="001D73FA">
      <w:pPr>
        <w:pStyle w:val="BodyText"/>
        <w:ind w:left="120"/>
        <w:rPr>
          <w:rFonts w:ascii="Calibri" w:hAnsi="Calibri" w:cs="Calibri"/>
          <w:bCs/>
          <w:sz w:val="20"/>
          <w:szCs w:val="20"/>
        </w:rPr>
      </w:pPr>
      <w:r w:rsidRPr="001D73FA">
        <w:rPr>
          <w:rFonts w:ascii="Calibri" w:hAnsi="Calibri" w:cs="Calibri"/>
          <w:bCs/>
          <w:i/>
          <w:sz w:val="20"/>
          <w:szCs w:val="20"/>
        </w:rPr>
        <w:t xml:space="preserve">- </w:t>
      </w:r>
      <w:r w:rsidR="00A00344">
        <w:rPr>
          <w:rFonts w:ascii="Calibri" w:hAnsi="Calibri" w:cs="Calibri"/>
          <w:bCs/>
          <w:i/>
          <w:sz w:val="20"/>
          <w:szCs w:val="20"/>
        </w:rPr>
        <w:t xml:space="preserve">Additional </w:t>
      </w:r>
      <w:r w:rsidRPr="001D73FA">
        <w:rPr>
          <w:rFonts w:ascii="Calibri" w:hAnsi="Calibri" w:cs="Calibri"/>
          <w:bCs/>
          <w:i/>
          <w:sz w:val="20"/>
          <w:szCs w:val="20"/>
        </w:rPr>
        <w:t>Outreach</w:t>
      </w:r>
      <w:r w:rsidRPr="001D73FA">
        <w:rPr>
          <w:rFonts w:ascii="Calibri" w:hAnsi="Calibri" w:cs="Calibri"/>
          <w:bCs/>
          <w:sz w:val="20"/>
          <w:szCs w:val="20"/>
        </w:rPr>
        <w:t>: Lights Out Texas engagement; NYC City Council presentations; participation in Landmark Preservation Committee hearings; regular presentations and appearances for public; and to print, television, cinematic, internet media</w:t>
      </w:r>
    </w:p>
    <w:p w14:paraId="57E4023F" w14:textId="77777777" w:rsidR="001D73FA" w:rsidRPr="001D73FA" w:rsidRDefault="001D73FA" w:rsidP="001D73FA">
      <w:pPr>
        <w:pStyle w:val="BodyText"/>
        <w:ind w:left="120"/>
        <w:rPr>
          <w:rFonts w:ascii="Calibri" w:hAnsi="Calibri" w:cs="Calibri"/>
          <w:bCs/>
          <w:i/>
          <w:sz w:val="20"/>
          <w:szCs w:val="20"/>
        </w:rPr>
      </w:pPr>
    </w:p>
    <w:p w14:paraId="61370240" w14:textId="77777777" w:rsidR="001D73FA" w:rsidRPr="001D73FA" w:rsidRDefault="001D73FA" w:rsidP="001D73FA">
      <w:pPr>
        <w:pStyle w:val="BodyText"/>
        <w:ind w:left="120"/>
        <w:rPr>
          <w:rFonts w:ascii="Calibri" w:hAnsi="Calibri" w:cs="Calibri"/>
          <w:bCs/>
          <w:sz w:val="20"/>
          <w:szCs w:val="20"/>
        </w:rPr>
      </w:pPr>
      <w:r w:rsidRPr="001D73FA">
        <w:rPr>
          <w:rFonts w:ascii="Calibri" w:hAnsi="Calibri" w:cs="Calibri"/>
          <w:bCs/>
          <w:i/>
          <w:sz w:val="20"/>
          <w:szCs w:val="20"/>
        </w:rPr>
        <w:t>- Mentoring</w:t>
      </w:r>
      <w:r w:rsidRPr="001D73FA">
        <w:rPr>
          <w:rFonts w:ascii="Calibri" w:hAnsi="Calibri" w:cs="Calibri"/>
          <w:bCs/>
          <w:sz w:val="20"/>
          <w:szCs w:val="20"/>
        </w:rPr>
        <w:t>: to date, elementary (</w:t>
      </w:r>
      <w:r w:rsidR="002E6771">
        <w:rPr>
          <w:rFonts w:ascii="Calibri" w:hAnsi="Calibri" w:cs="Calibri"/>
          <w:bCs/>
          <w:sz w:val="20"/>
          <w:szCs w:val="20"/>
        </w:rPr>
        <w:t>33</w:t>
      </w:r>
      <w:r w:rsidRPr="001D73FA">
        <w:rPr>
          <w:rFonts w:ascii="Calibri" w:hAnsi="Calibri" w:cs="Calibri"/>
          <w:bCs/>
          <w:sz w:val="20"/>
          <w:szCs w:val="20"/>
        </w:rPr>
        <w:t>), high school (5</w:t>
      </w:r>
      <w:r w:rsidR="002E6771">
        <w:rPr>
          <w:rFonts w:ascii="Calibri" w:hAnsi="Calibri" w:cs="Calibri"/>
          <w:bCs/>
          <w:sz w:val="20"/>
          <w:szCs w:val="20"/>
        </w:rPr>
        <w:t>7</w:t>
      </w:r>
      <w:r w:rsidRPr="001D73FA">
        <w:rPr>
          <w:rFonts w:ascii="Calibri" w:hAnsi="Calibri" w:cs="Calibri"/>
          <w:bCs/>
          <w:sz w:val="20"/>
          <w:szCs w:val="20"/>
        </w:rPr>
        <w:t>), undergraduate (5</w:t>
      </w:r>
      <w:r w:rsidR="002E6771">
        <w:rPr>
          <w:rFonts w:ascii="Calibri" w:hAnsi="Calibri" w:cs="Calibri"/>
          <w:bCs/>
          <w:sz w:val="20"/>
          <w:szCs w:val="20"/>
        </w:rPr>
        <w:t>6</w:t>
      </w:r>
      <w:r w:rsidRPr="001D73FA">
        <w:rPr>
          <w:rFonts w:ascii="Calibri" w:hAnsi="Calibri" w:cs="Calibri"/>
          <w:bCs/>
          <w:sz w:val="20"/>
          <w:szCs w:val="20"/>
        </w:rPr>
        <w:t>), graduate (</w:t>
      </w:r>
      <w:r w:rsidR="002E6771">
        <w:rPr>
          <w:rFonts w:ascii="Calibri" w:hAnsi="Calibri" w:cs="Calibri"/>
          <w:bCs/>
          <w:sz w:val="20"/>
          <w:szCs w:val="20"/>
        </w:rPr>
        <w:t>40</w:t>
      </w:r>
      <w:r w:rsidRPr="001D73FA">
        <w:rPr>
          <w:rFonts w:ascii="Calibri" w:hAnsi="Calibri" w:cs="Calibri"/>
          <w:bCs/>
          <w:sz w:val="20"/>
          <w:szCs w:val="20"/>
        </w:rPr>
        <w:t>), and postdoctoral (1</w:t>
      </w:r>
      <w:r w:rsidR="002E6771">
        <w:rPr>
          <w:rFonts w:ascii="Calibri" w:hAnsi="Calibri" w:cs="Calibri"/>
          <w:bCs/>
          <w:sz w:val="20"/>
          <w:szCs w:val="20"/>
        </w:rPr>
        <w:t>7</w:t>
      </w:r>
      <w:r w:rsidRPr="001D73FA">
        <w:rPr>
          <w:rFonts w:ascii="Calibri" w:hAnsi="Calibri" w:cs="Calibri"/>
          <w:bCs/>
          <w:sz w:val="20"/>
          <w:szCs w:val="20"/>
        </w:rPr>
        <w:t xml:space="preserve">) research through Eastchester, Taconic, White Plains, Pelham, </w:t>
      </w:r>
      <w:proofErr w:type="gramStart"/>
      <w:r w:rsidRPr="001D73FA">
        <w:rPr>
          <w:rFonts w:ascii="Calibri" w:hAnsi="Calibri" w:cs="Calibri"/>
          <w:bCs/>
          <w:sz w:val="20"/>
          <w:szCs w:val="20"/>
        </w:rPr>
        <w:t>and,</w:t>
      </w:r>
      <w:proofErr w:type="gramEnd"/>
      <w:r w:rsidRPr="001D73FA">
        <w:rPr>
          <w:rFonts w:ascii="Calibri" w:hAnsi="Calibri" w:cs="Calibri"/>
          <w:bCs/>
          <w:sz w:val="20"/>
          <w:szCs w:val="20"/>
        </w:rPr>
        <w:t xml:space="preserve"> LaGuardia High Schools, Marymount science mentoring programs, STSS, Cornell, Columbia, Oklahoma, Rutgers, Oxford, USNM, Towson, and Fordham Universities</w:t>
      </w:r>
    </w:p>
    <w:p w14:paraId="165E4983" w14:textId="77777777" w:rsidR="001D73FA" w:rsidRPr="001D73FA" w:rsidRDefault="001D73FA" w:rsidP="001D73FA">
      <w:pPr>
        <w:pStyle w:val="BodyText"/>
        <w:ind w:left="120"/>
        <w:rPr>
          <w:rFonts w:ascii="Calibri" w:hAnsi="Calibri" w:cs="Calibri"/>
          <w:bCs/>
          <w:i/>
          <w:sz w:val="20"/>
          <w:szCs w:val="20"/>
        </w:rPr>
      </w:pPr>
    </w:p>
    <w:p w14:paraId="3A36EE86" w14:textId="77777777" w:rsidR="001D73FA" w:rsidRPr="001D73FA" w:rsidRDefault="001D73FA" w:rsidP="001D73FA">
      <w:pPr>
        <w:pStyle w:val="BodyText"/>
        <w:ind w:left="120"/>
        <w:rPr>
          <w:rFonts w:ascii="Calibri" w:hAnsi="Calibri" w:cs="Calibri"/>
          <w:bCs/>
          <w:sz w:val="20"/>
          <w:szCs w:val="20"/>
        </w:rPr>
      </w:pPr>
      <w:r w:rsidRPr="001D73FA">
        <w:rPr>
          <w:rFonts w:ascii="Calibri" w:hAnsi="Calibri" w:cs="Calibri"/>
          <w:bCs/>
          <w:i/>
          <w:sz w:val="20"/>
          <w:szCs w:val="20"/>
        </w:rPr>
        <w:t>- Teaching</w:t>
      </w:r>
      <w:r w:rsidRPr="001D73FA">
        <w:rPr>
          <w:rFonts w:ascii="Calibri" w:hAnsi="Calibri" w:cs="Calibri"/>
          <w:bCs/>
          <w:sz w:val="20"/>
          <w:szCs w:val="20"/>
        </w:rPr>
        <w:t>: Migration Ecology, Columbia (2010, 2011, 2014, 2019), Sound Analysis Workshop, Cornell University (2008-present), MIGRATE 2008 (NSF-DIOS 0541740), Young Birders’ Event (2009-present)</w:t>
      </w:r>
    </w:p>
    <w:p w14:paraId="68694C8A" w14:textId="77777777" w:rsidR="001D73FA" w:rsidRPr="001D73FA" w:rsidRDefault="001D73FA" w:rsidP="001D73FA">
      <w:pPr>
        <w:pStyle w:val="BodyText"/>
        <w:rPr>
          <w:rFonts w:ascii="Calibri" w:hAnsi="Calibri" w:cs="Calibri"/>
          <w:b/>
          <w:sz w:val="20"/>
          <w:szCs w:val="20"/>
        </w:rPr>
      </w:pPr>
    </w:p>
    <w:p w14:paraId="2AAA3D60" w14:textId="77777777" w:rsidR="001D73FA" w:rsidRPr="001D73FA" w:rsidRDefault="001D73FA" w:rsidP="001D73FA">
      <w:pPr>
        <w:pStyle w:val="BodyText"/>
        <w:ind w:left="120"/>
        <w:rPr>
          <w:rFonts w:ascii="Calibri" w:hAnsi="Calibri" w:cs="Calibri"/>
          <w:sz w:val="20"/>
          <w:szCs w:val="20"/>
        </w:rPr>
      </w:pPr>
      <w:r w:rsidRPr="001D73FA">
        <w:rPr>
          <w:rFonts w:ascii="Calibri" w:hAnsi="Calibri" w:cs="Calibri"/>
          <w:b/>
          <w:sz w:val="20"/>
          <w:szCs w:val="20"/>
        </w:rPr>
        <w:t xml:space="preserve">Areas of Expertise (Keywords): </w:t>
      </w:r>
      <w:r w:rsidRPr="001D73FA">
        <w:rPr>
          <w:rFonts w:ascii="Calibri" w:hAnsi="Calibri" w:cs="Calibri"/>
          <w:bCs/>
          <w:sz w:val="20"/>
          <w:szCs w:val="20"/>
        </w:rPr>
        <w:t>bird migration,</w:t>
      </w:r>
      <w:r w:rsidRPr="001D73FA">
        <w:rPr>
          <w:rFonts w:ascii="Calibri" w:hAnsi="Calibri" w:cs="Calibri"/>
          <w:b/>
          <w:sz w:val="20"/>
          <w:szCs w:val="20"/>
        </w:rPr>
        <w:t xml:space="preserve"> </w:t>
      </w:r>
      <w:r w:rsidRPr="001D73FA">
        <w:rPr>
          <w:rFonts w:ascii="Calibri" w:hAnsi="Calibri" w:cs="Calibri"/>
          <w:sz w:val="20"/>
          <w:szCs w:val="20"/>
        </w:rPr>
        <w:t>aeroecology, radar ornithology, migration ecology, artificial light, remote sensing, climate change, phenology, distribution, animal behavior, bioacoustics, meteorology, climatology, machine learning</w:t>
      </w:r>
    </w:p>
    <w:p w14:paraId="60014D49" w14:textId="77777777" w:rsidR="001D73FA" w:rsidRPr="001D73FA" w:rsidRDefault="001D73FA" w:rsidP="001D73FA">
      <w:pPr>
        <w:pStyle w:val="BodyText"/>
        <w:ind w:left="120"/>
        <w:rPr>
          <w:rFonts w:ascii="Calibri" w:hAnsi="Calibri" w:cs="Calibri"/>
          <w:sz w:val="20"/>
          <w:szCs w:val="20"/>
        </w:rPr>
      </w:pPr>
    </w:p>
    <w:p w14:paraId="2CFED950" w14:textId="77777777" w:rsidR="001D73FA" w:rsidRPr="001D73FA" w:rsidRDefault="001D73FA" w:rsidP="001D73FA">
      <w:pPr>
        <w:pStyle w:val="BodyText"/>
        <w:ind w:left="120"/>
        <w:rPr>
          <w:rFonts w:ascii="Calibri" w:hAnsi="Calibri" w:cs="Calibri"/>
          <w:b/>
          <w:sz w:val="20"/>
          <w:szCs w:val="20"/>
        </w:rPr>
      </w:pPr>
      <w:r w:rsidRPr="001D73FA">
        <w:rPr>
          <w:rFonts w:ascii="Calibri" w:hAnsi="Calibri" w:cs="Calibri"/>
          <w:b/>
          <w:sz w:val="20"/>
          <w:szCs w:val="20"/>
        </w:rPr>
        <w:t>Synergistic Activities</w:t>
      </w:r>
    </w:p>
    <w:p w14:paraId="47E3AC33" w14:textId="77777777" w:rsidR="001D73FA" w:rsidRPr="001D73FA" w:rsidRDefault="001D73FA" w:rsidP="001D73FA">
      <w:pPr>
        <w:pStyle w:val="BodyText"/>
        <w:ind w:left="120"/>
        <w:rPr>
          <w:rFonts w:ascii="Calibri" w:hAnsi="Calibri" w:cs="Calibri"/>
          <w:sz w:val="20"/>
          <w:szCs w:val="20"/>
        </w:rPr>
      </w:pPr>
      <w:r w:rsidRPr="001D73FA">
        <w:rPr>
          <w:rFonts w:ascii="Calibri" w:hAnsi="Calibri" w:cs="Calibri"/>
          <w:sz w:val="20"/>
          <w:szCs w:val="20"/>
        </w:rPr>
        <w:t>1. Research: PI/co-PI NSF 1125098, 1633206, 1927743, 141379; NFWF, DoD, USGS, NYSERDA, BOEM awards; publications, datasets; applications include light pollution and aircraft strike hazard mitigation and ecological forecasting; additional funding from Leon Levy Foundation, Lyda Hill Foundation, and Amon G. Carter Foundation.</w:t>
      </w:r>
    </w:p>
    <w:p w14:paraId="04520E14" w14:textId="77777777" w:rsidR="001D73FA" w:rsidRPr="001D73FA" w:rsidRDefault="001D73FA" w:rsidP="001D73FA">
      <w:pPr>
        <w:pStyle w:val="BodyText"/>
        <w:ind w:left="120"/>
        <w:rPr>
          <w:rFonts w:ascii="Calibri" w:hAnsi="Calibri" w:cs="Calibri"/>
          <w:sz w:val="20"/>
          <w:szCs w:val="20"/>
        </w:rPr>
      </w:pPr>
      <w:r w:rsidRPr="001D73FA">
        <w:rPr>
          <w:rFonts w:ascii="Calibri" w:hAnsi="Calibri" w:cs="Calibri"/>
          <w:sz w:val="20"/>
          <w:szCs w:val="20"/>
        </w:rPr>
        <w:t>2. Engagement: advisory committees, workshops, symposia; energy infrastructure impacts on migrating birds; Neotropical conservation; light pollution; aeroecology, avian zoonotic disease. birdcast.info provides</w:t>
      </w:r>
      <w:r w:rsidRPr="001D73FA">
        <w:rPr>
          <w:rFonts w:ascii="Calibri" w:hAnsi="Calibri" w:cs="Calibri"/>
          <w:bCs/>
          <w:sz w:val="20"/>
          <w:szCs w:val="20"/>
        </w:rPr>
        <w:t xml:space="preserve"> real-time bird migration forecasts, with some visitation and audience details </w:t>
      </w:r>
      <w:hyperlink r:id="rId11" w:history="1">
        <w:r w:rsidRPr="001D73FA">
          <w:rPr>
            <w:rStyle w:val="Hyperlink"/>
            <w:rFonts w:ascii="Calibri" w:hAnsi="Calibri" w:cs="Calibri"/>
            <w:bCs/>
            <w:sz w:val="20"/>
            <w:szCs w:val="20"/>
          </w:rPr>
          <w:t>here</w:t>
        </w:r>
      </w:hyperlink>
      <w:r w:rsidRPr="001D73FA">
        <w:rPr>
          <w:rFonts w:ascii="Calibri" w:hAnsi="Calibri" w:cs="Calibri"/>
          <w:bCs/>
          <w:sz w:val="20"/>
          <w:szCs w:val="20"/>
        </w:rPr>
        <w:t>.</w:t>
      </w:r>
    </w:p>
    <w:p w14:paraId="5AF2B7CE" w14:textId="77777777" w:rsidR="001D73FA" w:rsidRPr="001D73FA" w:rsidRDefault="001D73FA" w:rsidP="001D73FA">
      <w:pPr>
        <w:pStyle w:val="BodyText"/>
        <w:ind w:left="120"/>
        <w:rPr>
          <w:rFonts w:ascii="Calibri" w:hAnsi="Calibri" w:cs="Calibri"/>
          <w:sz w:val="20"/>
          <w:szCs w:val="20"/>
        </w:rPr>
      </w:pPr>
      <w:r w:rsidRPr="001D73FA">
        <w:rPr>
          <w:rFonts w:ascii="Calibri" w:hAnsi="Calibri" w:cs="Calibri"/>
          <w:sz w:val="20"/>
          <w:szCs w:val="20"/>
        </w:rPr>
        <w:t xml:space="preserve">3. Education: mentoring elementary students to postdoctoral fellows, also </w:t>
      </w:r>
      <w:proofErr w:type="spellStart"/>
      <w:r w:rsidRPr="001D73FA">
        <w:rPr>
          <w:rFonts w:ascii="Calibri" w:hAnsi="Calibri" w:cs="Calibri"/>
          <w:sz w:val="20"/>
          <w:szCs w:val="20"/>
        </w:rPr>
        <w:t>eCornell</w:t>
      </w:r>
      <w:proofErr w:type="spellEnd"/>
      <w:r w:rsidRPr="001D73FA">
        <w:rPr>
          <w:rFonts w:ascii="Calibri" w:hAnsi="Calibri" w:cs="Calibri"/>
          <w:sz w:val="20"/>
          <w:szCs w:val="20"/>
        </w:rPr>
        <w:t xml:space="preserve"> (Cornell) and </w:t>
      </w:r>
      <w:proofErr w:type="spellStart"/>
      <w:r w:rsidRPr="001D73FA">
        <w:rPr>
          <w:rFonts w:ascii="Calibri" w:hAnsi="Calibri" w:cs="Calibri"/>
          <w:sz w:val="20"/>
          <w:szCs w:val="20"/>
        </w:rPr>
        <w:t>eCampus</w:t>
      </w:r>
      <w:proofErr w:type="spellEnd"/>
      <w:r w:rsidRPr="001D73FA">
        <w:rPr>
          <w:rFonts w:ascii="Calibri" w:hAnsi="Calibri" w:cs="Calibri"/>
          <w:sz w:val="20"/>
          <w:szCs w:val="20"/>
        </w:rPr>
        <w:t xml:space="preserve"> (William &amp; Mary)</w:t>
      </w:r>
    </w:p>
    <w:p w14:paraId="2C824FED" w14:textId="77777777" w:rsidR="001D73FA" w:rsidRPr="001D73FA" w:rsidRDefault="001D73FA" w:rsidP="001D73FA">
      <w:pPr>
        <w:pStyle w:val="BodyText"/>
        <w:ind w:left="120"/>
        <w:rPr>
          <w:rFonts w:ascii="Calibri" w:hAnsi="Calibri" w:cs="Calibri"/>
          <w:sz w:val="20"/>
          <w:szCs w:val="20"/>
        </w:rPr>
      </w:pPr>
      <w:r w:rsidRPr="001D73FA">
        <w:rPr>
          <w:rFonts w:ascii="Calibri" w:hAnsi="Calibri" w:cs="Calibri"/>
          <w:sz w:val="20"/>
          <w:szCs w:val="20"/>
        </w:rPr>
        <w:t>4. Outreach: public and amateur presentations; media outreach; numerous onscreen appearances in public education and cinematic productions; science talent search.</w:t>
      </w:r>
    </w:p>
    <w:p w14:paraId="1E40F4C4" w14:textId="77777777" w:rsidR="001D73FA" w:rsidRDefault="001D73FA" w:rsidP="001D73FA">
      <w:pPr>
        <w:pStyle w:val="BodyText"/>
        <w:ind w:left="120"/>
        <w:rPr>
          <w:rFonts w:ascii="Calibri" w:hAnsi="Calibri" w:cs="Calibri"/>
          <w:sz w:val="20"/>
          <w:szCs w:val="20"/>
        </w:rPr>
      </w:pPr>
      <w:r w:rsidRPr="001D73FA">
        <w:rPr>
          <w:rFonts w:ascii="Calibri" w:hAnsi="Calibri" w:cs="Calibri"/>
          <w:sz w:val="20"/>
          <w:szCs w:val="20"/>
        </w:rPr>
        <w:t xml:space="preserve">5. Service: community building for Cornell, </w:t>
      </w:r>
      <w:proofErr w:type="spellStart"/>
      <w:r w:rsidRPr="001D73FA">
        <w:rPr>
          <w:rFonts w:ascii="Calibri" w:hAnsi="Calibri" w:cs="Calibri"/>
          <w:sz w:val="20"/>
          <w:szCs w:val="20"/>
        </w:rPr>
        <w:t>EuropaBON</w:t>
      </w:r>
      <w:proofErr w:type="spellEnd"/>
      <w:r w:rsidRPr="001D73FA">
        <w:rPr>
          <w:rFonts w:ascii="Calibri" w:hAnsi="Calibri" w:cs="Calibri"/>
          <w:sz w:val="20"/>
          <w:szCs w:val="20"/>
        </w:rPr>
        <w:t>, Convention on Migratory Species, New York City Audubon, Lights Out Texas, Cornell Migrations Taskforce, NYC Visioning Initiative; editorial duties; NASEM, NSF, NASA panels; professional memberships include AAAS, AOU, AGU; city council and landmark preservation presentations and testimony.</w:t>
      </w:r>
    </w:p>
    <w:p w14:paraId="62C2EEA0" w14:textId="77777777" w:rsidR="00BE01B3" w:rsidRDefault="00BE01B3" w:rsidP="001D73FA">
      <w:pPr>
        <w:pStyle w:val="BodyText"/>
        <w:ind w:left="120"/>
        <w:rPr>
          <w:rFonts w:ascii="Calibri" w:hAnsi="Calibri" w:cs="Calibri"/>
          <w:sz w:val="20"/>
          <w:szCs w:val="20"/>
        </w:rPr>
      </w:pPr>
    </w:p>
    <w:p w14:paraId="7C17ADEA" w14:textId="77777777" w:rsidR="00BE01B3" w:rsidRDefault="00BE01B3">
      <w:pPr>
        <w:widowControl/>
        <w:autoSpaceDE/>
        <w:autoSpaceDN/>
        <w:rPr>
          <w:b/>
          <w:color w:val="000000" w:themeColor="text1"/>
          <w:sz w:val="20"/>
        </w:rPr>
      </w:pPr>
      <w:r>
        <w:rPr>
          <w:b/>
          <w:color w:val="000000" w:themeColor="text1"/>
          <w:sz w:val="20"/>
        </w:rPr>
        <w:br w:type="page"/>
      </w:r>
    </w:p>
    <w:p w14:paraId="1BAE734B" w14:textId="77777777" w:rsidR="00BE01B3" w:rsidRDefault="00BE01B3" w:rsidP="00BE01B3">
      <w:pPr>
        <w:rPr>
          <w:b/>
          <w:color w:val="000000" w:themeColor="text1"/>
          <w:sz w:val="20"/>
        </w:rPr>
      </w:pPr>
    </w:p>
    <w:p w14:paraId="6DBF69CC" w14:textId="63007972" w:rsidR="00BE01B3" w:rsidRPr="00057F72" w:rsidRDefault="00BE01B3" w:rsidP="00BE01B3">
      <w:pPr>
        <w:rPr>
          <w:b/>
          <w:color w:val="000000" w:themeColor="text1"/>
          <w:sz w:val="20"/>
        </w:rPr>
      </w:pPr>
      <w:r w:rsidRPr="00057F72">
        <w:rPr>
          <w:b/>
          <w:color w:val="000000" w:themeColor="text1"/>
          <w:sz w:val="20"/>
        </w:rPr>
        <w:t xml:space="preserve">Select Refereed Publications </w:t>
      </w:r>
      <w:r>
        <w:rPr>
          <w:b/>
          <w:color w:val="000000" w:themeColor="text1"/>
          <w:sz w:val="20"/>
        </w:rPr>
        <w:t xml:space="preserve">from </w:t>
      </w:r>
      <w:r w:rsidRPr="00057F72">
        <w:rPr>
          <w:b/>
          <w:color w:val="000000" w:themeColor="text1"/>
          <w:sz w:val="20"/>
        </w:rPr>
        <w:t>202</w:t>
      </w:r>
      <w:r>
        <w:rPr>
          <w:b/>
          <w:color w:val="000000" w:themeColor="text1"/>
          <w:sz w:val="20"/>
        </w:rPr>
        <w:t>1</w:t>
      </w:r>
      <w:r w:rsidRPr="00057F72">
        <w:rPr>
          <w:b/>
          <w:color w:val="000000" w:themeColor="text1"/>
          <w:sz w:val="20"/>
        </w:rPr>
        <w:t xml:space="preserve">-present: </w:t>
      </w:r>
      <w:hyperlink r:id="rId12" w:history="1">
        <w:r w:rsidRPr="00057F72">
          <w:rPr>
            <w:rStyle w:val="Hyperlink"/>
            <w:b/>
            <w:color w:val="000000" w:themeColor="text1"/>
            <w:sz w:val="20"/>
          </w:rPr>
          <w:t>Cornell Research Page</w:t>
        </w:r>
      </w:hyperlink>
      <w:r w:rsidRPr="00057F72">
        <w:rPr>
          <w:b/>
          <w:color w:val="000000" w:themeColor="text1"/>
          <w:sz w:val="20"/>
        </w:rPr>
        <w:t xml:space="preserve"> </w:t>
      </w:r>
      <w:hyperlink r:id="rId13" w:history="1">
        <w:r w:rsidRPr="00057F72">
          <w:rPr>
            <w:rStyle w:val="Hyperlink"/>
            <w:b/>
            <w:color w:val="000000" w:themeColor="text1"/>
            <w:sz w:val="20"/>
          </w:rPr>
          <w:t>Google Scholar</w:t>
        </w:r>
      </w:hyperlink>
      <w:r w:rsidRPr="00057F72">
        <w:rPr>
          <w:b/>
          <w:color w:val="000000" w:themeColor="text1"/>
          <w:sz w:val="20"/>
        </w:rPr>
        <w:t xml:space="preserve"> </w:t>
      </w:r>
      <w:hyperlink r:id="rId14" w:history="1">
        <w:proofErr w:type="spellStart"/>
        <w:r w:rsidRPr="00057F72">
          <w:rPr>
            <w:rStyle w:val="Hyperlink"/>
            <w:b/>
            <w:color w:val="000000" w:themeColor="text1"/>
            <w:sz w:val="20"/>
          </w:rPr>
          <w:t>Researchgate</w:t>
        </w:r>
        <w:proofErr w:type="spellEnd"/>
      </w:hyperlink>
    </w:p>
    <w:p w14:paraId="6285CBE5" w14:textId="77777777" w:rsidR="00BE01B3" w:rsidRDefault="00BE01B3" w:rsidP="00BE01B3">
      <w:pPr>
        <w:rPr>
          <w:sz w:val="20"/>
        </w:rPr>
      </w:pPr>
    </w:p>
    <w:p w14:paraId="13193F99" w14:textId="4A9E65A4" w:rsidR="00BE01B3" w:rsidRDefault="00BE01B3" w:rsidP="00BE01B3">
      <w:pPr>
        <w:rPr>
          <w:sz w:val="20"/>
        </w:rPr>
      </w:pPr>
      <w:r>
        <w:rPr>
          <w:sz w:val="20"/>
        </w:rPr>
        <w:t xml:space="preserve">- </w:t>
      </w:r>
      <w:r w:rsidRPr="00BE01B3">
        <w:rPr>
          <w:sz w:val="20"/>
        </w:rPr>
        <w:t>Farnsworth, A., Horton, K.G. and Marra, P.P., 2024. To mitigate bird collisions, enforce the Migratory Bird Treaty Act. </w:t>
      </w:r>
      <w:r w:rsidRPr="00BE01B3">
        <w:rPr>
          <w:i/>
          <w:iCs/>
          <w:sz w:val="20"/>
        </w:rPr>
        <w:t>Proceedings of the National Academy of Sciences</w:t>
      </w:r>
      <w:r w:rsidRPr="00BE01B3">
        <w:rPr>
          <w:sz w:val="20"/>
        </w:rPr>
        <w:t>, </w:t>
      </w:r>
      <w:r w:rsidRPr="00BE01B3">
        <w:rPr>
          <w:i/>
          <w:iCs/>
          <w:sz w:val="20"/>
        </w:rPr>
        <w:t>121</w:t>
      </w:r>
      <w:r w:rsidRPr="00BE01B3">
        <w:rPr>
          <w:sz w:val="20"/>
        </w:rPr>
        <w:t>(9), p.e2320411121.</w:t>
      </w:r>
    </w:p>
    <w:p w14:paraId="35CD2CB7" w14:textId="41EBEE14" w:rsidR="00BE01B3" w:rsidRDefault="00BE01B3" w:rsidP="00BE01B3">
      <w:pPr>
        <w:rPr>
          <w:sz w:val="20"/>
        </w:rPr>
      </w:pPr>
      <w:r>
        <w:rPr>
          <w:sz w:val="20"/>
        </w:rPr>
        <w:t xml:space="preserve">- </w:t>
      </w:r>
      <w:r w:rsidRPr="00BE01B3">
        <w:rPr>
          <w:sz w:val="20"/>
        </w:rPr>
        <w:t xml:space="preserve">Chen, K., Kross, S.M., Parkins, K., </w:t>
      </w:r>
      <w:proofErr w:type="spellStart"/>
      <w:r w:rsidRPr="00BE01B3">
        <w:rPr>
          <w:sz w:val="20"/>
        </w:rPr>
        <w:t>Seewagen</w:t>
      </w:r>
      <w:proofErr w:type="spellEnd"/>
      <w:r w:rsidRPr="00BE01B3">
        <w:rPr>
          <w:sz w:val="20"/>
        </w:rPr>
        <w:t xml:space="preserve">, C., Farnsworth, </w:t>
      </w:r>
      <w:proofErr w:type="gramStart"/>
      <w:r w:rsidRPr="00BE01B3">
        <w:rPr>
          <w:sz w:val="20"/>
        </w:rPr>
        <w:t>A.</w:t>
      </w:r>
      <w:proofErr w:type="gramEnd"/>
      <w:r w:rsidRPr="00BE01B3">
        <w:rPr>
          <w:sz w:val="20"/>
        </w:rPr>
        <w:t xml:space="preserve"> and Van Doren, B.M., 2024. Heavy migration traffic and bad weather are a dangerous combination: Bird collisions in New York City. </w:t>
      </w:r>
      <w:r w:rsidRPr="00BE01B3">
        <w:rPr>
          <w:i/>
          <w:iCs/>
          <w:sz w:val="20"/>
        </w:rPr>
        <w:t>Journal of Applied Ecology</w:t>
      </w:r>
      <w:r w:rsidRPr="00BE01B3">
        <w:rPr>
          <w:sz w:val="20"/>
        </w:rPr>
        <w:t>.</w:t>
      </w:r>
    </w:p>
    <w:p w14:paraId="669EA003" w14:textId="5522DEE0" w:rsidR="00BE01B3" w:rsidRDefault="00BE01B3" w:rsidP="00BE01B3">
      <w:pPr>
        <w:rPr>
          <w:sz w:val="20"/>
        </w:rPr>
      </w:pPr>
      <w:r>
        <w:rPr>
          <w:sz w:val="20"/>
        </w:rPr>
        <w:t xml:space="preserve">- </w:t>
      </w:r>
      <w:r w:rsidRPr="00BE01B3">
        <w:rPr>
          <w:sz w:val="20"/>
        </w:rPr>
        <w:t>Van Doren, B.M., Farnsworth, A., Stone, K., Osterhaus, D.M., Drucker, J. and Van Horn, G., 2024. Nighthawk: Acoustic monitoring of nocturnal bird migration in the Americas. </w:t>
      </w:r>
      <w:r w:rsidRPr="00BE01B3">
        <w:rPr>
          <w:i/>
          <w:iCs/>
          <w:sz w:val="20"/>
        </w:rPr>
        <w:t>Methods in Ecology and Evolution</w:t>
      </w:r>
      <w:r w:rsidRPr="00BE01B3">
        <w:rPr>
          <w:sz w:val="20"/>
        </w:rPr>
        <w:t>, </w:t>
      </w:r>
      <w:r w:rsidRPr="00BE01B3">
        <w:rPr>
          <w:i/>
          <w:iCs/>
          <w:sz w:val="20"/>
        </w:rPr>
        <w:t>15</w:t>
      </w:r>
      <w:r w:rsidRPr="00BE01B3">
        <w:rPr>
          <w:sz w:val="20"/>
        </w:rPr>
        <w:t>(2), pp.329-344.</w:t>
      </w:r>
    </w:p>
    <w:p w14:paraId="54297DA1" w14:textId="6972727A" w:rsidR="00BE01B3" w:rsidRDefault="00BE01B3" w:rsidP="00BE01B3">
      <w:pPr>
        <w:rPr>
          <w:sz w:val="20"/>
        </w:rPr>
      </w:pPr>
      <w:r>
        <w:rPr>
          <w:sz w:val="20"/>
        </w:rPr>
        <w:t xml:space="preserve">- </w:t>
      </w:r>
      <w:r w:rsidRPr="00BE01B3">
        <w:rPr>
          <w:sz w:val="20"/>
        </w:rPr>
        <w:t xml:space="preserve">Ress, E.M., Farnsworth, A., Morris, S.R., Lanzone, </w:t>
      </w:r>
      <w:proofErr w:type="gramStart"/>
      <w:r w:rsidRPr="00BE01B3">
        <w:rPr>
          <w:sz w:val="20"/>
        </w:rPr>
        <w:t>M.</w:t>
      </w:r>
      <w:proofErr w:type="gramEnd"/>
      <w:r w:rsidRPr="00BE01B3">
        <w:rPr>
          <w:sz w:val="20"/>
        </w:rPr>
        <w:t xml:space="preserve"> and Van Doren, B.M., 2024. Magnolia Warbler flight calls demonstrate individuality and variation by season and recording location. </w:t>
      </w:r>
      <w:r w:rsidRPr="00BE01B3">
        <w:rPr>
          <w:i/>
          <w:iCs/>
          <w:sz w:val="20"/>
        </w:rPr>
        <w:t>Ornithology</w:t>
      </w:r>
      <w:r w:rsidRPr="00BE01B3">
        <w:rPr>
          <w:sz w:val="20"/>
        </w:rPr>
        <w:t>, </w:t>
      </w:r>
      <w:r w:rsidRPr="00BE01B3">
        <w:rPr>
          <w:i/>
          <w:iCs/>
          <w:sz w:val="20"/>
        </w:rPr>
        <w:t>141</w:t>
      </w:r>
      <w:r w:rsidRPr="00BE01B3">
        <w:rPr>
          <w:sz w:val="20"/>
        </w:rPr>
        <w:t xml:space="preserve">(1), </w:t>
      </w:r>
      <w:proofErr w:type="gramStart"/>
      <w:r w:rsidRPr="00BE01B3">
        <w:rPr>
          <w:sz w:val="20"/>
        </w:rPr>
        <w:t>p.ukad</w:t>
      </w:r>
      <w:proofErr w:type="gramEnd"/>
      <w:r w:rsidRPr="00BE01B3">
        <w:rPr>
          <w:sz w:val="20"/>
        </w:rPr>
        <w:t>056.</w:t>
      </w:r>
    </w:p>
    <w:p w14:paraId="4299CE3D" w14:textId="60FFE60D" w:rsidR="00BE01B3" w:rsidRDefault="00BE01B3" w:rsidP="00BE01B3">
      <w:pPr>
        <w:rPr>
          <w:sz w:val="20"/>
        </w:rPr>
      </w:pPr>
      <w:r>
        <w:rPr>
          <w:sz w:val="20"/>
        </w:rPr>
        <w:t xml:space="preserve">- </w:t>
      </w:r>
      <w:r w:rsidRPr="00BE01B3">
        <w:rPr>
          <w:sz w:val="20"/>
        </w:rPr>
        <w:t>Li, H., Farnsworth, A. and Liang, D., 2023. Eco-metropolis: Re-interpreting ecological conservation in the context of innovative agglomeration. </w:t>
      </w:r>
      <w:r w:rsidRPr="00BE01B3">
        <w:rPr>
          <w:i/>
          <w:iCs/>
          <w:sz w:val="20"/>
        </w:rPr>
        <w:t>Environmental Science and Ecotechnology</w:t>
      </w:r>
      <w:r w:rsidRPr="00BE01B3">
        <w:rPr>
          <w:sz w:val="20"/>
        </w:rPr>
        <w:t>, </w:t>
      </w:r>
      <w:r w:rsidRPr="00BE01B3">
        <w:rPr>
          <w:i/>
          <w:iCs/>
          <w:sz w:val="20"/>
        </w:rPr>
        <w:t>19</w:t>
      </w:r>
      <w:r w:rsidRPr="00BE01B3">
        <w:rPr>
          <w:sz w:val="20"/>
        </w:rPr>
        <w:t>, pp.100342-100342.</w:t>
      </w:r>
    </w:p>
    <w:p w14:paraId="634AB7FC" w14:textId="0F942D48" w:rsidR="00BE01B3" w:rsidRDefault="00BE01B3" w:rsidP="00BE01B3">
      <w:pPr>
        <w:rPr>
          <w:sz w:val="20"/>
        </w:rPr>
      </w:pPr>
      <w:r>
        <w:rPr>
          <w:sz w:val="20"/>
        </w:rPr>
        <w:t>- S</w:t>
      </w:r>
      <w:r w:rsidRPr="006E5A14">
        <w:rPr>
          <w:sz w:val="20"/>
        </w:rPr>
        <w:t xml:space="preserve"> R Loss,  </w:t>
      </w:r>
      <w:r>
        <w:rPr>
          <w:sz w:val="20"/>
        </w:rPr>
        <w:t>B</w:t>
      </w:r>
      <w:r w:rsidRPr="006E5A14">
        <w:rPr>
          <w:sz w:val="20"/>
        </w:rPr>
        <w:t xml:space="preserve"> V Li,  </w:t>
      </w:r>
      <w:r>
        <w:rPr>
          <w:sz w:val="20"/>
        </w:rPr>
        <w:t>L</w:t>
      </w:r>
      <w:r w:rsidRPr="006E5A14">
        <w:rPr>
          <w:sz w:val="20"/>
        </w:rPr>
        <w:t xml:space="preserve"> C Horn,  </w:t>
      </w:r>
      <w:r>
        <w:rPr>
          <w:sz w:val="20"/>
        </w:rPr>
        <w:t>M</w:t>
      </w:r>
      <w:r w:rsidRPr="006E5A14">
        <w:rPr>
          <w:sz w:val="20"/>
        </w:rPr>
        <w:t xml:space="preserve"> R </w:t>
      </w:r>
      <w:proofErr w:type="spellStart"/>
      <w:r w:rsidRPr="006E5A14">
        <w:rPr>
          <w:sz w:val="20"/>
        </w:rPr>
        <w:t>Mesure</w:t>
      </w:r>
      <w:proofErr w:type="spellEnd"/>
      <w:r w:rsidRPr="006E5A14">
        <w:rPr>
          <w:sz w:val="20"/>
        </w:rPr>
        <w:t>,  </w:t>
      </w:r>
      <w:r>
        <w:rPr>
          <w:sz w:val="20"/>
        </w:rPr>
        <w:t>L</w:t>
      </w:r>
      <w:r w:rsidRPr="006E5A14">
        <w:rPr>
          <w:sz w:val="20"/>
        </w:rPr>
        <w:t xml:space="preserve"> Zhu,  </w:t>
      </w:r>
      <w:r>
        <w:rPr>
          <w:sz w:val="20"/>
        </w:rPr>
        <w:t>T</w:t>
      </w:r>
      <w:r w:rsidRPr="006E5A14">
        <w:rPr>
          <w:sz w:val="20"/>
        </w:rPr>
        <w:t xml:space="preserve"> G Brys,  </w:t>
      </w:r>
      <w:r>
        <w:rPr>
          <w:sz w:val="20"/>
        </w:rPr>
        <w:t>A</w:t>
      </w:r>
      <w:r w:rsidRPr="006E5A14">
        <w:rPr>
          <w:sz w:val="20"/>
        </w:rPr>
        <w:t xml:space="preserve"> M Dokter,  </w:t>
      </w:r>
      <w:r>
        <w:rPr>
          <w:sz w:val="20"/>
        </w:rPr>
        <w:t>J</w:t>
      </w:r>
      <w:r w:rsidRPr="006E5A14">
        <w:rPr>
          <w:sz w:val="20"/>
        </w:rPr>
        <w:t xml:space="preserve"> A Elmore,  </w:t>
      </w:r>
      <w:r>
        <w:rPr>
          <w:sz w:val="20"/>
        </w:rPr>
        <w:t>R</w:t>
      </w:r>
      <w:r w:rsidRPr="006E5A14">
        <w:rPr>
          <w:sz w:val="20"/>
        </w:rPr>
        <w:t xml:space="preserve"> E Gibbons,  </w:t>
      </w:r>
      <w:r>
        <w:rPr>
          <w:sz w:val="20"/>
        </w:rPr>
        <w:t>T</w:t>
      </w:r>
      <w:r w:rsidRPr="006E5A14">
        <w:rPr>
          <w:sz w:val="20"/>
        </w:rPr>
        <w:t xml:space="preserve"> Z Homayoun,  </w:t>
      </w:r>
      <w:r>
        <w:rPr>
          <w:sz w:val="20"/>
        </w:rPr>
        <w:t>K</w:t>
      </w:r>
      <w:r w:rsidRPr="006E5A14">
        <w:rPr>
          <w:sz w:val="20"/>
        </w:rPr>
        <w:t xml:space="preserve"> G Horton,  </w:t>
      </w:r>
      <w:r>
        <w:rPr>
          <w:sz w:val="20"/>
        </w:rPr>
        <w:t>P</w:t>
      </w:r>
      <w:r w:rsidRPr="006E5A14">
        <w:rPr>
          <w:sz w:val="20"/>
        </w:rPr>
        <w:t xml:space="preserve"> Inglet, </w:t>
      </w:r>
      <w:r>
        <w:rPr>
          <w:sz w:val="20"/>
        </w:rPr>
        <w:t>B</w:t>
      </w:r>
      <w:r w:rsidRPr="006E5A14">
        <w:rPr>
          <w:sz w:val="20"/>
        </w:rPr>
        <w:t xml:space="preserve"> J Jones,  </w:t>
      </w:r>
      <w:r>
        <w:rPr>
          <w:sz w:val="20"/>
        </w:rPr>
        <w:t>T</w:t>
      </w:r>
      <w:r w:rsidRPr="006E5A14">
        <w:rPr>
          <w:sz w:val="20"/>
        </w:rPr>
        <w:t xml:space="preserve"> Keys,  </w:t>
      </w:r>
      <w:r>
        <w:rPr>
          <w:sz w:val="20"/>
        </w:rPr>
        <w:t>S</w:t>
      </w:r>
      <w:r w:rsidRPr="006E5A14">
        <w:rPr>
          <w:sz w:val="20"/>
        </w:rPr>
        <w:t xml:space="preserve"> Lao,  </w:t>
      </w:r>
      <w:r>
        <w:rPr>
          <w:sz w:val="20"/>
        </w:rPr>
        <w:t>S</w:t>
      </w:r>
      <w:r w:rsidRPr="006E5A14">
        <w:rPr>
          <w:sz w:val="20"/>
        </w:rPr>
        <w:t xml:space="preserve"> </w:t>
      </w:r>
      <w:proofErr w:type="spellStart"/>
      <w:r w:rsidRPr="006E5A14">
        <w:rPr>
          <w:sz w:val="20"/>
        </w:rPr>
        <w:t>S</w:t>
      </w:r>
      <w:proofErr w:type="spellEnd"/>
      <w:r w:rsidRPr="006E5A14">
        <w:rPr>
          <w:sz w:val="20"/>
        </w:rPr>
        <w:t xml:space="preserve"> Loss,  </w:t>
      </w:r>
      <w:r>
        <w:rPr>
          <w:sz w:val="20"/>
        </w:rPr>
        <w:t>K</w:t>
      </w:r>
      <w:r w:rsidRPr="006E5A14">
        <w:rPr>
          <w:sz w:val="20"/>
        </w:rPr>
        <w:t xml:space="preserve"> L Parkins,  </w:t>
      </w:r>
      <w:r>
        <w:rPr>
          <w:sz w:val="20"/>
        </w:rPr>
        <w:t>H</w:t>
      </w:r>
      <w:r w:rsidRPr="006E5A14">
        <w:rPr>
          <w:sz w:val="20"/>
        </w:rPr>
        <w:t xml:space="preserve"> L Prestridge, </w:t>
      </w:r>
      <w:r>
        <w:rPr>
          <w:sz w:val="20"/>
        </w:rPr>
        <w:t>G</w:t>
      </w:r>
      <w:r w:rsidRPr="006E5A14">
        <w:rPr>
          <w:sz w:val="20"/>
        </w:rPr>
        <w:t xml:space="preserve"> J Riggs,  </w:t>
      </w:r>
      <w:r>
        <w:rPr>
          <w:sz w:val="20"/>
        </w:rPr>
        <w:t>S</w:t>
      </w:r>
      <w:r w:rsidRPr="006E5A14">
        <w:rPr>
          <w:sz w:val="20"/>
        </w:rPr>
        <w:t xml:space="preserve"> </w:t>
      </w:r>
      <w:proofErr w:type="spellStart"/>
      <w:r w:rsidRPr="006E5A14">
        <w:rPr>
          <w:sz w:val="20"/>
        </w:rPr>
        <w:t>S</w:t>
      </w:r>
      <w:proofErr w:type="spellEnd"/>
      <w:r w:rsidRPr="006E5A14">
        <w:rPr>
          <w:sz w:val="20"/>
        </w:rPr>
        <w:t xml:space="preserve"> Riding,  </w:t>
      </w:r>
      <w:r>
        <w:rPr>
          <w:sz w:val="20"/>
        </w:rPr>
        <w:t>K</w:t>
      </w:r>
      <w:r w:rsidRPr="006E5A14">
        <w:rPr>
          <w:sz w:val="20"/>
        </w:rPr>
        <w:t xml:space="preserve"> RI Sweezey,  </w:t>
      </w:r>
      <w:r>
        <w:rPr>
          <w:sz w:val="20"/>
        </w:rPr>
        <w:t>A</w:t>
      </w:r>
      <w:r w:rsidRPr="006E5A14">
        <w:rPr>
          <w:sz w:val="20"/>
        </w:rPr>
        <w:t xml:space="preserve"> C Vallery,  </w:t>
      </w:r>
      <w:r>
        <w:rPr>
          <w:sz w:val="20"/>
        </w:rPr>
        <w:t>B</w:t>
      </w:r>
      <w:r w:rsidRPr="006E5A14">
        <w:rPr>
          <w:sz w:val="20"/>
        </w:rPr>
        <w:t xml:space="preserve"> M Van Doren,  </w:t>
      </w:r>
      <w:r>
        <w:rPr>
          <w:sz w:val="20"/>
        </w:rPr>
        <w:t>J</w:t>
      </w:r>
      <w:r w:rsidRPr="006E5A14">
        <w:rPr>
          <w:sz w:val="20"/>
        </w:rPr>
        <w:t xml:space="preserve"> Wang,  </w:t>
      </w:r>
      <w:r>
        <w:rPr>
          <w:sz w:val="20"/>
        </w:rPr>
        <w:t>C</w:t>
      </w:r>
      <w:r w:rsidRPr="006E5A14">
        <w:rPr>
          <w:sz w:val="20"/>
        </w:rPr>
        <w:t xml:space="preserve"> </w:t>
      </w:r>
      <w:proofErr w:type="spellStart"/>
      <w:r w:rsidRPr="006E5A14">
        <w:rPr>
          <w:sz w:val="20"/>
        </w:rPr>
        <w:t>Zuzula</w:t>
      </w:r>
      <w:proofErr w:type="spellEnd"/>
      <w:r w:rsidRPr="006E5A14">
        <w:rPr>
          <w:sz w:val="20"/>
        </w:rPr>
        <w:t>,  </w:t>
      </w:r>
      <w:r>
        <w:rPr>
          <w:sz w:val="20"/>
        </w:rPr>
        <w:t>and A</w:t>
      </w:r>
      <w:r w:rsidRPr="006E5A14">
        <w:rPr>
          <w:sz w:val="20"/>
        </w:rPr>
        <w:t xml:space="preserve"> Farnsworth</w:t>
      </w:r>
      <w:r>
        <w:rPr>
          <w:sz w:val="20"/>
        </w:rPr>
        <w:t xml:space="preserve">. </w:t>
      </w:r>
      <w:r w:rsidRPr="006E5A14">
        <w:rPr>
          <w:sz w:val="20"/>
        </w:rPr>
        <w:t>2023. Citizen science to address the global issue of bird–window collisions. Frontiers in Ecology and the Environment.</w:t>
      </w:r>
      <w:r>
        <w:rPr>
          <w:sz w:val="20"/>
        </w:rPr>
        <w:t xml:space="preserve"> </w:t>
      </w:r>
      <w:r w:rsidRPr="00210F0D">
        <w:rPr>
          <w:sz w:val="20"/>
        </w:rPr>
        <w:t>doi.org/10.1002/fee.2614</w:t>
      </w:r>
    </w:p>
    <w:p w14:paraId="44812892" w14:textId="77777777" w:rsidR="00BE01B3" w:rsidRDefault="00BE01B3" w:rsidP="00BE01B3">
      <w:pPr>
        <w:rPr>
          <w:sz w:val="20"/>
        </w:rPr>
      </w:pPr>
      <w:r>
        <w:rPr>
          <w:sz w:val="20"/>
        </w:rPr>
        <w:t xml:space="preserve">- </w:t>
      </w:r>
      <w:r w:rsidRPr="007C2639">
        <w:rPr>
          <w:sz w:val="20"/>
        </w:rPr>
        <w:t xml:space="preserve">Abbott, A.L., Deng, Y., </w:t>
      </w:r>
      <w:proofErr w:type="spellStart"/>
      <w:r w:rsidRPr="007C2639">
        <w:rPr>
          <w:sz w:val="20"/>
        </w:rPr>
        <w:t>Badwey</w:t>
      </w:r>
      <w:proofErr w:type="spellEnd"/>
      <w:r w:rsidRPr="007C2639">
        <w:rPr>
          <w:sz w:val="20"/>
        </w:rPr>
        <w:t xml:space="preserve">, K., Farnsworth, </w:t>
      </w:r>
      <w:proofErr w:type="gramStart"/>
      <w:r w:rsidRPr="007C2639">
        <w:rPr>
          <w:sz w:val="20"/>
        </w:rPr>
        <w:t>A.</w:t>
      </w:r>
      <w:proofErr w:type="gramEnd"/>
      <w:r w:rsidRPr="007C2639">
        <w:rPr>
          <w:sz w:val="20"/>
        </w:rPr>
        <w:t xml:space="preserve"> and Horton, K.G., 2023. Inbound arrivals: using weather surveillance radar to quantify the diurnal timing of spring trans‐Gulf bird migration. </w:t>
      </w:r>
      <w:proofErr w:type="spellStart"/>
      <w:r w:rsidRPr="007C2639">
        <w:rPr>
          <w:i/>
          <w:iCs/>
          <w:sz w:val="20"/>
        </w:rPr>
        <w:t>Ecography</w:t>
      </w:r>
      <w:proofErr w:type="spellEnd"/>
      <w:r w:rsidRPr="007C2639">
        <w:rPr>
          <w:sz w:val="20"/>
        </w:rPr>
        <w:t>, p.e06644.</w:t>
      </w:r>
    </w:p>
    <w:p w14:paraId="29FE43B4" w14:textId="77777777" w:rsidR="00BE01B3" w:rsidRPr="00057F72" w:rsidRDefault="00BE01B3" w:rsidP="00BE01B3">
      <w:pPr>
        <w:rPr>
          <w:sz w:val="20"/>
        </w:rPr>
      </w:pPr>
      <w:r w:rsidRPr="00057F72">
        <w:rPr>
          <w:sz w:val="20"/>
        </w:rPr>
        <w:t xml:space="preserve">- </w:t>
      </w:r>
      <w:r w:rsidRPr="00F71F02">
        <w:rPr>
          <w:sz w:val="20"/>
        </w:rPr>
        <w:t>Van Doren, B. M.</w:t>
      </w:r>
      <w:proofErr w:type="gramStart"/>
      <w:r w:rsidRPr="00F71F02">
        <w:rPr>
          <w:sz w:val="20"/>
        </w:rPr>
        <w:t>,  Lostanlen</w:t>
      </w:r>
      <w:proofErr w:type="gramEnd"/>
      <w:r w:rsidRPr="00F71F02">
        <w:rPr>
          <w:sz w:val="20"/>
        </w:rPr>
        <w:t>, V.,  Cramer, A.,  Salamon, J.,  Dokter, A.,  Kelling, S.,  Bello, J. P.,</w:t>
      </w:r>
      <w:r w:rsidRPr="00057F72">
        <w:rPr>
          <w:sz w:val="20"/>
        </w:rPr>
        <w:t xml:space="preserve"> </w:t>
      </w:r>
      <w:r w:rsidRPr="00F71F02">
        <w:rPr>
          <w:sz w:val="20"/>
        </w:rPr>
        <w:t>&amp;  Farnsworth,</w:t>
      </w:r>
      <w:r w:rsidRPr="00057F72">
        <w:rPr>
          <w:sz w:val="20"/>
        </w:rPr>
        <w:t xml:space="preserve"> A. (</w:t>
      </w:r>
      <w:r>
        <w:rPr>
          <w:sz w:val="20"/>
        </w:rPr>
        <w:t>2023</w:t>
      </w:r>
      <w:r w:rsidRPr="00057F72">
        <w:rPr>
          <w:sz w:val="20"/>
        </w:rPr>
        <w:t xml:space="preserve">).  Automated acoustic monitoring captures timing and intensity of bird migration. Journal of Applied </w:t>
      </w:r>
      <w:proofErr w:type="gramStart"/>
      <w:r w:rsidRPr="00057F72">
        <w:rPr>
          <w:sz w:val="20"/>
        </w:rPr>
        <w:t>Ecology,  00</w:t>
      </w:r>
      <w:proofErr w:type="gramEnd"/>
      <w:r w:rsidRPr="00057F72">
        <w:rPr>
          <w:sz w:val="20"/>
        </w:rPr>
        <w:t>,  1– 12. </w:t>
      </w:r>
      <w:hyperlink r:id="rId15" w:history="1">
        <w:r w:rsidRPr="00057F72">
          <w:rPr>
            <w:rStyle w:val="Hyperlink"/>
            <w:sz w:val="20"/>
          </w:rPr>
          <w:t>https://doi.org/10.1111/1365-2664.14342</w:t>
        </w:r>
      </w:hyperlink>
    </w:p>
    <w:p w14:paraId="1A7821FD" w14:textId="77777777" w:rsidR="00BE01B3" w:rsidRPr="00057F72" w:rsidRDefault="00BE01B3" w:rsidP="00BE01B3">
      <w:pPr>
        <w:rPr>
          <w:sz w:val="20"/>
        </w:rPr>
      </w:pPr>
      <w:r w:rsidRPr="00057F72">
        <w:rPr>
          <w:sz w:val="20"/>
        </w:rPr>
        <w:t>- Shamoun-</w:t>
      </w:r>
      <w:proofErr w:type="spellStart"/>
      <w:r w:rsidRPr="00057F72">
        <w:rPr>
          <w:sz w:val="20"/>
        </w:rPr>
        <w:t>Baranes</w:t>
      </w:r>
      <w:proofErr w:type="spellEnd"/>
      <w:r w:rsidRPr="00057F72">
        <w:rPr>
          <w:sz w:val="20"/>
        </w:rPr>
        <w:t xml:space="preserve">, J., Bauer, S., Chapman, J.W., Desmet, P., Dokter, A.M., Farnsworth, A., van </w:t>
      </w:r>
      <w:proofErr w:type="spellStart"/>
      <w:r w:rsidRPr="00057F72">
        <w:rPr>
          <w:sz w:val="20"/>
        </w:rPr>
        <w:t>Gasteren</w:t>
      </w:r>
      <w:proofErr w:type="spellEnd"/>
      <w:r w:rsidRPr="00057F72">
        <w:rPr>
          <w:sz w:val="20"/>
        </w:rPr>
        <w:t xml:space="preserve">, H., </w:t>
      </w:r>
      <w:proofErr w:type="spellStart"/>
      <w:r w:rsidRPr="00057F72">
        <w:rPr>
          <w:sz w:val="20"/>
        </w:rPr>
        <w:t>Haest</w:t>
      </w:r>
      <w:proofErr w:type="spellEnd"/>
      <w:r w:rsidRPr="00057F72">
        <w:rPr>
          <w:sz w:val="20"/>
        </w:rPr>
        <w:t xml:space="preserve">, B., Koistinen, J., </w:t>
      </w:r>
      <w:proofErr w:type="spellStart"/>
      <w:r w:rsidRPr="00057F72">
        <w:rPr>
          <w:sz w:val="20"/>
        </w:rPr>
        <w:t>Kranstauber</w:t>
      </w:r>
      <w:proofErr w:type="spellEnd"/>
      <w:r w:rsidRPr="00057F72">
        <w:rPr>
          <w:sz w:val="20"/>
        </w:rPr>
        <w:t xml:space="preserve">, B. and Liechti, F., 2022. Meteorological data policies needed to support biodiversity monitoring with weather radar. Bulletin of the American Meteorological Society, 103(4), </w:t>
      </w:r>
      <w:proofErr w:type="gramStart"/>
      <w:r w:rsidRPr="00057F72">
        <w:rPr>
          <w:sz w:val="20"/>
        </w:rPr>
        <w:t>pp.E</w:t>
      </w:r>
      <w:proofErr w:type="gramEnd"/>
      <w:r w:rsidRPr="00057F72">
        <w:rPr>
          <w:sz w:val="20"/>
        </w:rPr>
        <w:t>1234-E1242.</w:t>
      </w:r>
    </w:p>
    <w:p w14:paraId="0DBCB956" w14:textId="77777777" w:rsidR="00BE01B3" w:rsidRPr="00057F72" w:rsidRDefault="00BE01B3" w:rsidP="00BE01B3">
      <w:pPr>
        <w:rPr>
          <w:sz w:val="20"/>
        </w:rPr>
      </w:pPr>
      <w:r w:rsidRPr="00057F72">
        <w:rPr>
          <w:sz w:val="20"/>
        </w:rPr>
        <w:t>- La Sorte, F.A., Johnston, A., Rodewald, A.D., Fink, D., Farnsworth, A., Van Doren, B.M., Auer, T. and Strimas‐Mackey, M., 2022. The role of artificial light at night and road density in predicting the seasonal occurrence of nocturnally migrating birds. Diversity and Distributions, 28(5), pp.992-1009.</w:t>
      </w:r>
    </w:p>
    <w:p w14:paraId="1C1EC43A" w14:textId="77777777" w:rsidR="00BE01B3" w:rsidRPr="00057F72" w:rsidRDefault="00BE01B3" w:rsidP="00BE01B3">
      <w:pPr>
        <w:rPr>
          <w:sz w:val="20"/>
        </w:rPr>
      </w:pPr>
      <w:r w:rsidRPr="00057F72">
        <w:rPr>
          <w:sz w:val="20"/>
        </w:rPr>
        <w:t xml:space="preserve">- Robinson, O.J., Socolar, J.B., Stuber, E.F., Auer, T., Berryman, A.J., </w:t>
      </w:r>
      <w:proofErr w:type="spellStart"/>
      <w:r w:rsidRPr="00057F72">
        <w:rPr>
          <w:sz w:val="20"/>
        </w:rPr>
        <w:t>Boersch</w:t>
      </w:r>
      <w:proofErr w:type="spellEnd"/>
      <w:r w:rsidRPr="00057F72">
        <w:rPr>
          <w:sz w:val="20"/>
        </w:rPr>
        <w:t xml:space="preserve">-Supan, P.H., </w:t>
      </w:r>
      <w:proofErr w:type="spellStart"/>
      <w:r w:rsidRPr="00057F72">
        <w:rPr>
          <w:sz w:val="20"/>
        </w:rPr>
        <w:t>Brightsmith</w:t>
      </w:r>
      <w:proofErr w:type="spellEnd"/>
      <w:r w:rsidRPr="00057F72">
        <w:rPr>
          <w:sz w:val="20"/>
        </w:rPr>
        <w:t>, D.J., Burbidge, A.H., Butchart, S.H., Davis, C.L. and Dokter, A.M., 2022. Extreme uncertainty and unquantifiable bias do not inform population sizes. Proceedings of the National Academy of Sciences, 119(10), p.e2113862119.</w:t>
      </w:r>
    </w:p>
    <w:p w14:paraId="635AB072" w14:textId="77777777" w:rsidR="00BE01B3" w:rsidRPr="00057F72" w:rsidRDefault="00BE01B3" w:rsidP="00BE01B3">
      <w:pPr>
        <w:rPr>
          <w:sz w:val="20"/>
        </w:rPr>
      </w:pPr>
      <w:r w:rsidRPr="00057F72">
        <w:rPr>
          <w:sz w:val="20"/>
        </w:rPr>
        <w:t>- Farnsworth, A., K. Horton, K. Heist, E. Bridge, R. Diehl, W. Frick, J. Kelly, P. Stepanian. 2021. The Role of Regional-Scale Weather Variables in Predicting Bat Mortality and Bat Vocalizations: Potential for Use in the Development of Smart Curtailment Algorithms. AWWI Technical Report. Washington, DC. Available at www.awwi.org. ©2021 American Wind Wildlife Institute. This report is a product of the Wind Wildlife Research Fund.</w:t>
      </w:r>
    </w:p>
    <w:p w14:paraId="292FFB47" w14:textId="77777777" w:rsidR="00BE01B3" w:rsidRPr="00057F72" w:rsidRDefault="00BE01B3" w:rsidP="00BE01B3">
      <w:pPr>
        <w:rPr>
          <w:sz w:val="20"/>
        </w:rPr>
      </w:pPr>
      <w:r w:rsidRPr="00057F72">
        <w:rPr>
          <w:sz w:val="20"/>
        </w:rPr>
        <w:t>- Van Doren, B M., D E. Willard, M Hennen, K G. Horton, E F. Stuber, D Sheldon, A H. Sivakumar, J Wang, A Farnsworth, and B M. Winger. "Drivers of fatal bird collisions in an urban center." Proceedings of the National Academy of Sciences 118, no. 24 (2021).</w:t>
      </w:r>
    </w:p>
    <w:p w14:paraId="30C7A1EB" w14:textId="77777777" w:rsidR="00BE01B3" w:rsidRPr="00057F72" w:rsidRDefault="00BE01B3" w:rsidP="00BE01B3">
      <w:pPr>
        <w:rPr>
          <w:sz w:val="20"/>
        </w:rPr>
      </w:pPr>
      <w:r w:rsidRPr="00057F72">
        <w:rPr>
          <w:sz w:val="20"/>
        </w:rPr>
        <w:t>- Shamoun-</w:t>
      </w:r>
      <w:proofErr w:type="spellStart"/>
      <w:r w:rsidRPr="00057F72">
        <w:rPr>
          <w:sz w:val="20"/>
        </w:rPr>
        <w:t>Baranes</w:t>
      </w:r>
      <w:proofErr w:type="spellEnd"/>
      <w:r w:rsidRPr="00057F72">
        <w:rPr>
          <w:sz w:val="20"/>
        </w:rPr>
        <w:t xml:space="preserve">, J, S Bauer, J W. Chapman, P Desmet, A M. Dokter, A Farnsworth, B </w:t>
      </w:r>
      <w:proofErr w:type="spellStart"/>
      <w:r w:rsidRPr="00057F72">
        <w:rPr>
          <w:sz w:val="20"/>
        </w:rPr>
        <w:t>Haest</w:t>
      </w:r>
      <w:proofErr w:type="spellEnd"/>
      <w:r w:rsidRPr="00057F72">
        <w:rPr>
          <w:sz w:val="20"/>
        </w:rPr>
        <w:t xml:space="preserve"> et al. "Weather radars' role in biodiversity monitoring." Science 372, no. 6539 (2021): 248-248.</w:t>
      </w:r>
    </w:p>
    <w:p w14:paraId="759B8704" w14:textId="77777777" w:rsidR="00BE01B3" w:rsidRPr="00057F72" w:rsidRDefault="00BE01B3" w:rsidP="00BE01B3">
      <w:pPr>
        <w:rPr>
          <w:sz w:val="20"/>
        </w:rPr>
      </w:pPr>
      <w:r w:rsidRPr="00057F72">
        <w:rPr>
          <w:sz w:val="20"/>
        </w:rPr>
        <w:t xml:space="preserve">- Hannah L Clipp, Jeffrey J </w:t>
      </w:r>
      <w:proofErr w:type="spellStart"/>
      <w:r w:rsidRPr="00057F72">
        <w:rPr>
          <w:sz w:val="20"/>
        </w:rPr>
        <w:t>Buler</w:t>
      </w:r>
      <w:proofErr w:type="spellEnd"/>
      <w:r w:rsidRPr="00057F72">
        <w:rPr>
          <w:sz w:val="20"/>
        </w:rPr>
        <w:t>, Jaclyn A Smolinsky, Kyle G Horton, Andrew Farnsworth, Emily B Cohen, Winds aloft over three water bodies influence spring stopover distributions of migrating birds along the Gulf of Mexico coast, Ornithology, 2021;, ukab051, </w:t>
      </w:r>
      <w:hyperlink r:id="rId16" w:history="1">
        <w:r w:rsidRPr="00057F72">
          <w:rPr>
            <w:rStyle w:val="Hyperlink"/>
            <w:sz w:val="20"/>
          </w:rPr>
          <w:t>https://doi.org/10.1093/ornithology/ukab051</w:t>
        </w:r>
      </w:hyperlink>
    </w:p>
    <w:p w14:paraId="6A978BB4" w14:textId="77777777" w:rsidR="00BE01B3" w:rsidRPr="00057F72" w:rsidRDefault="00BE01B3" w:rsidP="00BE01B3">
      <w:pPr>
        <w:rPr>
          <w:sz w:val="20"/>
        </w:rPr>
      </w:pPr>
      <w:r w:rsidRPr="00057F72">
        <w:rPr>
          <w:sz w:val="20"/>
        </w:rPr>
        <w:t xml:space="preserve">- Horton KG, Van Doren BM, Albers HJ, Farnsworth A, Sheldon D. Near-term ecological forecasting for dynamic </w:t>
      </w:r>
      <w:proofErr w:type="spellStart"/>
      <w:r w:rsidRPr="00057F72">
        <w:rPr>
          <w:sz w:val="20"/>
        </w:rPr>
        <w:t>aeroconservation</w:t>
      </w:r>
      <w:proofErr w:type="spellEnd"/>
      <w:r w:rsidRPr="00057F72">
        <w:rPr>
          <w:sz w:val="20"/>
        </w:rPr>
        <w:t xml:space="preserve"> of migratory birds. Conservation Biology. </w:t>
      </w:r>
      <w:proofErr w:type="gramStart"/>
      <w:r w:rsidRPr="00057F72">
        <w:rPr>
          <w:sz w:val="20"/>
        </w:rPr>
        <w:t>2021;35:1777</w:t>
      </w:r>
      <w:proofErr w:type="gramEnd"/>
      <w:r w:rsidRPr="00057F72">
        <w:rPr>
          <w:sz w:val="20"/>
        </w:rPr>
        <w:t>–1786.https://doi.org/10.1002/cobi.13740</w:t>
      </w:r>
    </w:p>
    <w:p w14:paraId="52D75DC5" w14:textId="77777777" w:rsidR="00BE01B3" w:rsidRPr="00057F72" w:rsidRDefault="00BE01B3" w:rsidP="00BE01B3">
      <w:pPr>
        <w:rPr>
          <w:sz w:val="20"/>
        </w:rPr>
      </w:pPr>
      <w:r w:rsidRPr="00057F72">
        <w:rPr>
          <w:sz w:val="20"/>
        </w:rPr>
        <w:t>- Nilsson, C.</w:t>
      </w:r>
      <w:proofErr w:type="gramStart"/>
      <w:r w:rsidRPr="00057F72">
        <w:rPr>
          <w:sz w:val="20"/>
        </w:rPr>
        <w:t>,  La</w:t>
      </w:r>
      <w:proofErr w:type="gramEnd"/>
      <w:r w:rsidRPr="00057F72">
        <w:rPr>
          <w:sz w:val="20"/>
        </w:rPr>
        <w:t xml:space="preserve"> Sorte, F. A.,  Dokter, A.,  Horton, K.,  Van Doren, B. M.,  Kolodzinski, J. J.,  Shamoun-</w:t>
      </w:r>
      <w:proofErr w:type="spellStart"/>
      <w:r w:rsidRPr="00057F72">
        <w:rPr>
          <w:sz w:val="20"/>
        </w:rPr>
        <w:t>Baranes</w:t>
      </w:r>
      <w:proofErr w:type="spellEnd"/>
      <w:r w:rsidRPr="00057F72">
        <w:rPr>
          <w:sz w:val="20"/>
        </w:rPr>
        <w:t xml:space="preserve">, J., &amp; Farnsworth, A. (2021).  Bird strikes at commercial airports explained by citizen science and weather radar data. Journal of Applied </w:t>
      </w:r>
      <w:proofErr w:type="gramStart"/>
      <w:r w:rsidRPr="00057F72">
        <w:rPr>
          <w:sz w:val="20"/>
        </w:rPr>
        <w:t>Ecology,  00</w:t>
      </w:r>
      <w:proofErr w:type="gramEnd"/>
      <w:r w:rsidRPr="00057F72">
        <w:rPr>
          <w:sz w:val="20"/>
        </w:rPr>
        <w:t>,  1– 11. </w:t>
      </w:r>
      <w:hyperlink r:id="rId17" w:history="1">
        <w:r w:rsidRPr="00057F72">
          <w:rPr>
            <w:rStyle w:val="Hyperlink"/>
            <w:sz w:val="20"/>
          </w:rPr>
          <w:t>https://doi.org/10.1111/1365-2664.13971</w:t>
        </w:r>
      </w:hyperlink>
    </w:p>
    <w:p w14:paraId="2B351F31" w14:textId="77777777" w:rsidR="00BE01B3" w:rsidRPr="00057F72" w:rsidRDefault="00BE01B3" w:rsidP="00BE01B3">
      <w:pPr>
        <w:rPr>
          <w:sz w:val="20"/>
        </w:rPr>
      </w:pPr>
      <w:r w:rsidRPr="00057F72">
        <w:rPr>
          <w:sz w:val="20"/>
        </w:rPr>
        <w:t xml:space="preserve">- Elmore, JA, Riding, </w:t>
      </w:r>
      <w:proofErr w:type="gramStart"/>
      <w:r w:rsidRPr="00057F72">
        <w:rPr>
          <w:sz w:val="20"/>
        </w:rPr>
        <w:t>CS,  Horton</w:t>
      </w:r>
      <w:proofErr w:type="gramEnd"/>
      <w:r w:rsidRPr="00057F72">
        <w:rPr>
          <w:sz w:val="20"/>
        </w:rPr>
        <w:t>, KG,  O'Connell, TJ,  Farnsworth, A,  Loss, SR.  Predicting bird-window collisions with weather radar. J Appl Ecol.  2021; 58: 1593– 1601. </w:t>
      </w:r>
      <w:hyperlink r:id="rId18" w:history="1">
        <w:r w:rsidRPr="00057F72">
          <w:rPr>
            <w:rStyle w:val="Hyperlink"/>
            <w:sz w:val="20"/>
          </w:rPr>
          <w:t>https://doi.org/10.1111/1365-2664.13832</w:t>
        </w:r>
      </w:hyperlink>
    </w:p>
    <w:p w14:paraId="2FFA5F5D" w14:textId="77777777" w:rsidR="00BE01B3" w:rsidRPr="00057F72" w:rsidRDefault="00BE01B3" w:rsidP="00BE01B3">
      <w:pPr>
        <w:rPr>
          <w:sz w:val="20"/>
        </w:rPr>
      </w:pPr>
      <w:r w:rsidRPr="00057F72">
        <w:rPr>
          <w:sz w:val="20"/>
        </w:rPr>
        <w:t xml:space="preserve">- Clipp, H.L., </w:t>
      </w:r>
      <w:proofErr w:type="spellStart"/>
      <w:r w:rsidRPr="00057F72">
        <w:rPr>
          <w:sz w:val="20"/>
        </w:rPr>
        <w:t>Buler</w:t>
      </w:r>
      <w:proofErr w:type="spellEnd"/>
      <w:r w:rsidRPr="00057F72">
        <w:rPr>
          <w:sz w:val="20"/>
        </w:rPr>
        <w:t xml:space="preserve">, J.J., Smolinsky, J.A., Horton, K.G., Farnsworth, </w:t>
      </w:r>
      <w:proofErr w:type="gramStart"/>
      <w:r w:rsidRPr="00057F72">
        <w:rPr>
          <w:sz w:val="20"/>
        </w:rPr>
        <w:t>A.</w:t>
      </w:r>
      <w:proofErr w:type="gramEnd"/>
      <w:r w:rsidRPr="00057F72">
        <w:rPr>
          <w:sz w:val="20"/>
        </w:rPr>
        <w:t xml:space="preserve"> and Cohen, E.B., 2021. Winds aloft over three water bodies influence spring stopover distributions of migrating birds along the Gulf of Mexico coast. The Auk, 138(4), </w:t>
      </w:r>
      <w:proofErr w:type="gramStart"/>
      <w:r w:rsidRPr="00057F72">
        <w:rPr>
          <w:sz w:val="20"/>
        </w:rPr>
        <w:t>p.ukab</w:t>
      </w:r>
      <w:proofErr w:type="gramEnd"/>
      <w:r w:rsidRPr="00057F72">
        <w:rPr>
          <w:sz w:val="20"/>
        </w:rPr>
        <w:t>051.</w:t>
      </w:r>
    </w:p>
    <w:p w14:paraId="33292DFB" w14:textId="77777777" w:rsidR="00BE01B3" w:rsidRPr="00057F72" w:rsidRDefault="00BE01B3" w:rsidP="00BE01B3">
      <w:pPr>
        <w:rPr>
          <w:sz w:val="20"/>
        </w:rPr>
      </w:pPr>
      <w:r w:rsidRPr="00057F72">
        <w:rPr>
          <w:sz w:val="20"/>
        </w:rPr>
        <w:t xml:space="preserve">- Cohen, E.B., Horton, K.G., Marra, P.P., Clipp, H.L., Farnsworth, A., Smolinsky, J.A., Sheldon, D. and </w:t>
      </w:r>
      <w:proofErr w:type="spellStart"/>
      <w:r w:rsidRPr="00057F72">
        <w:rPr>
          <w:sz w:val="20"/>
        </w:rPr>
        <w:t>Buler</w:t>
      </w:r>
      <w:proofErr w:type="spellEnd"/>
      <w:r w:rsidRPr="00057F72">
        <w:rPr>
          <w:sz w:val="20"/>
        </w:rPr>
        <w:t>, J.J. (2021), A place to land: spatiotemporal drivers of stopover habitat use by migrating birds. Ecology Letters, 24: 38-49. </w:t>
      </w:r>
      <w:hyperlink r:id="rId19" w:history="1">
        <w:r w:rsidRPr="00057F72">
          <w:rPr>
            <w:rStyle w:val="Hyperlink"/>
            <w:sz w:val="20"/>
          </w:rPr>
          <w:t>https://doi.org/10.1111/ele.13618</w:t>
        </w:r>
      </w:hyperlink>
    </w:p>
    <w:p w14:paraId="7947D0A0" w14:textId="77777777" w:rsidR="00BE01B3" w:rsidRPr="001D73FA" w:rsidRDefault="00BE01B3" w:rsidP="001D73FA">
      <w:pPr>
        <w:pStyle w:val="BodyText"/>
        <w:ind w:left="120"/>
        <w:rPr>
          <w:rFonts w:ascii="Calibri" w:hAnsi="Calibri" w:cs="Calibri"/>
          <w:sz w:val="20"/>
          <w:szCs w:val="20"/>
        </w:rPr>
      </w:pPr>
    </w:p>
    <w:sectPr w:rsidR="00BE01B3" w:rsidRPr="001D73FA">
      <w:type w:val="continuous"/>
      <w:pgSz w:w="12240" w:h="15840"/>
      <w:pgMar w:top="128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E0F7" w14:textId="77777777" w:rsidR="00036AE4" w:rsidRDefault="00036AE4">
      <w:r>
        <w:separator/>
      </w:r>
    </w:p>
  </w:endnote>
  <w:endnote w:type="continuationSeparator" w:id="0">
    <w:p w14:paraId="585A30A9" w14:textId="77777777" w:rsidR="00036AE4" w:rsidRDefault="0003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AAC4" w14:textId="77777777" w:rsidR="00036AE4" w:rsidRDefault="00036AE4">
      <w:r>
        <w:separator/>
      </w:r>
    </w:p>
  </w:footnote>
  <w:footnote w:type="continuationSeparator" w:id="0">
    <w:p w14:paraId="5EC414A3" w14:textId="77777777" w:rsidR="00036AE4" w:rsidRDefault="00036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99D5" w14:textId="77777777" w:rsidR="00010AA6" w:rsidRDefault="00010AA6" w:rsidP="00BE01B3">
    <w:pPr>
      <w:pStyle w:val="BodyText"/>
      <w:spacing w:before="91"/>
      <w:ind w:right="1"/>
      <w:rPr>
        <w:rFonts w:ascii="Calibri" w:hAnsi="Calibri" w:cs="Calibri"/>
        <w:sz w:val="20"/>
        <w:szCs w:val="20"/>
      </w:rPr>
    </w:pPr>
  </w:p>
  <w:p w14:paraId="3BD86F33" w14:textId="77777777" w:rsidR="001D73FA" w:rsidRPr="001D73FA" w:rsidRDefault="009F3447" w:rsidP="001D73FA">
    <w:pPr>
      <w:pStyle w:val="BodyText"/>
      <w:spacing w:before="91"/>
      <w:ind w:right="1"/>
      <w:jc w:val="center"/>
      <w:rPr>
        <w:rFonts w:ascii="Calibri" w:hAnsi="Calibri" w:cs="Calibri"/>
        <w:sz w:val="20"/>
        <w:szCs w:val="20"/>
      </w:rPr>
    </w:pPr>
    <w:r w:rsidRPr="005372F6">
      <w:rPr>
        <w:rFonts w:ascii="Calibri" w:hAnsi="Calibri" w:cs="Calibri"/>
        <w:noProof/>
      </w:rPr>
      <mc:AlternateContent>
        <mc:Choice Requires="wps">
          <w:drawing>
            <wp:anchor distT="0" distB="0" distL="114300" distR="114300" simplePos="0" relativeHeight="251657728" behindDoc="1" locked="0" layoutInCell="1" allowOverlap="1" wp14:anchorId="6B30ED9B" wp14:editId="4F18328B">
              <wp:simplePos x="0" y="0"/>
              <wp:positionH relativeFrom="page">
                <wp:posOffset>3258185</wp:posOffset>
              </wp:positionH>
              <wp:positionV relativeFrom="page">
                <wp:posOffset>516890</wp:posOffset>
              </wp:positionV>
              <wp:extent cx="1263650" cy="180340"/>
              <wp:effectExtent l="0" t="0" r="0" b="0"/>
              <wp:wrapNone/>
              <wp:docPr id="5117976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3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A173C" w14:textId="77777777" w:rsidR="003B059A" w:rsidRPr="005372F6" w:rsidRDefault="00B84B17">
                          <w:pPr>
                            <w:spacing w:before="10"/>
                            <w:ind w:left="20"/>
                            <w:rPr>
                              <w:rFonts w:ascii="Calibri" w:hAnsi="Calibri" w:cs="Calibri"/>
                              <w:b/>
                            </w:rPr>
                          </w:pPr>
                          <w:r>
                            <w:rPr>
                              <w:rFonts w:ascii="Calibri" w:hAnsi="Calibri" w:cs="Calibri"/>
                              <w:b/>
                            </w:rPr>
                            <w:t>Andrew Farnsworth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0ED9B" id="_x0000_t202" coordsize="21600,21600" o:spt="202" path="m,l,21600r21600,l21600,xe">
              <v:stroke joinstyle="miter"/>
              <v:path gradientshapeok="t" o:connecttype="rect"/>
            </v:shapetype>
            <v:shape id="Text Box 1" o:spid="_x0000_s1027" type="#_x0000_t202" style="position:absolute;left:0;text-align:left;margin-left:256.55pt;margin-top:40.7pt;width:99.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" filled="f" stroked="f">
              <v:path arrowok="t"/>
              <v:textbox inset="0,0,0,0">
                <w:txbxContent>
                  <w:p w14:paraId="158A173C" w14:textId="77777777" w:rsidR="003B059A" w:rsidRPr="005372F6" w:rsidRDefault="00B84B17">
                    <w:pPr>
                      <w:spacing w:before="10"/>
                      <w:ind w:left="20"/>
                      <w:rPr>
                        <w:rFonts w:ascii="Calibri" w:hAnsi="Calibri" w:cs="Calibri"/>
                        <w:b/>
                      </w:rPr>
                    </w:pPr>
                    <w:r>
                      <w:rPr>
                        <w:rFonts w:ascii="Calibri" w:hAnsi="Calibri" w:cs="Calibri"/>
                        <w:b/>
                      </w:rPr>
                      <w:t>Andrew Farnsworth</w:t>
                    </w:r>
                  </w:p>
                </w:txbxContent>
              </v:textbox>
              <w10:wrap anchorx="page" anchory="page"/>
            </v:shape>
          </w:pict>
        </mc:Fallback>
      </mc:AlternateContent>
    </w:r>
    <w:r w:rsidR="001D73FA" w:rsidRPr="001D73FA">
      <w:rPr>
        <w:rFonts w:ascii="Calibri" w:hAnsi="Calibri" w:cs="Calibri"/>
        <w:sz w:val="20"/>
        <w:szCs w:val="20"/>
      </w:rPr>
      <w:t xml:space="preserve">115 Broadway Suite 03-188 • New York, NY 10006 • </w:t>
    </w:r>
    <w:hyperlink r:id="rId1" w:history="1">
      <w:r w:rsidR="001D73FA" w:rsidRPr="001D73FA">
        <w:rPr>
          <w:rStyle w:val="Hyperlink"/>
          <w:rFonts w:ascii="Calibri" w:hAnsi="Calibri" w:cs="Calibri"/>
          <w:sz w:val="20"/>
          <w:szCs w:val="20"/>
        </w:rPr>
        <w:t>andrew.farnsworth@gmail.com</w:t>
      </w:r>
    </w:hyperlink>
    <w:r w:rsidR="001D73FA" w:rsidRPr="001D73FA">
      <w:rPr>
        <w:rFonts w:ascii="Calibri" w:hAnsi="Calibri" w:cs="Calibri"/>
        <w:sz w:val="20"/>
        <w:szCs w:val="20"/>
      </w:rPr>
      <w:t xml:space="preserve"> • 914-672-5971</w:t>
    </w:r>
  </w:p>
  <w:p w14:paraId="792EC3CD" w14:textId="77777777" w:rsidR="003B059A" w:rsidRPr="005372F6" w:rsidRDefault="003B059A">
    <w:pPr>
      <w:pStyle w:val="BodyText"/>
      <w:spacing w:before="0" w:line="14" w:lineRule="auto"/>
      <w:rPr>
        <w:rFonts w:ascii="Calibri" w:hAnsi="Calibri" w:cs="Calibri"/>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B1272"/>
    <w:multiLevelType w:val="hybridMultilevel"/>
    <w:tmpl w:val="AC6E68AA"/>
    <w:lvl w:ilvl="0" w:tplc="B70E2084">
      <w:numFmt w:val="bullet"/>
      <w:lvlText w:val=""/>
      <w:lvlJc w:val="left"/>
      <w:pPr>
        <w:ind w:left="839" w:hanging="360"/>
      </w:pPr>
      <w:rPr>
        <w:rFonts w:ascii="Symbol" w:eastAsia="Symbol" w:hAnsi="Symbol" w:cs="Symbol" w:hint="default"/>
        <w:w w:val="100"/>
        <w:sz w:val="22"/>
        <w:szCs w:val="22"/>
        <w:lang w:val="en-US" w:eastAsia="en-US" w:bidi="ar-SA"/>
      </w:rPr>
    </w:lvl>
    <w:lvl w:ilvl="1" w:tplc="DEDAE9A2">
      <w:numFmt w:val="bullet"/>
      <w:lvlText w:val="•"/>
      <w:lvlJc w:val="left"/>
      <w:pPr>
        <w:ind w:left="1860" w:hanging="360"/>
      </w:pPr>
      <w:rPr>
        <w:rFonts w:hint="default"/>
        <w:lang w:val="en-US" w:eastAsia="en-US" w:bidi="ar-SA"/>
      </w:rPr>
    </w:lvl>
    <w:lvl w:ilvl="2" w:tplc="94AE5E36">
      <w:numFmt w:val="bullet"/>
      <w:lvlText w:val="•"/>
      <w:lvlJc w:val="left"/>
      <w:pPr>
        <w:ind w:left="2880" w:hanging="360"/>
      </w:pPr>
      <w:rPr>
        <w:rFonts w:hint="default"/>
        <w:lang w:val="en-US" w:eastAsia="en-US" w:bidi="ar-SA"/>
      </w:rPr>
    </w:lvl>
    <w:lvl w:ilvl="3" w:tplc="9E10735A">
      <w:numFmt w:val="bullet"/>
      <w:lvlText w:val="•"/>
      <w:lvlJc w:val="left"/>
      <w:pPr>
        <w:ind w:left="3900" w:hanging="360"/>
      </w:pPr>
      <w:rPr>
        <w:rFonts w:hint="default"/>
        <w:lang w:val="en-US" w:eastAsia="en-US" w:bidi="ar-SA"/>
      </w:rPr>
    </w:lvl>
    <w:lvl w:ilvl="4" w:tplc="DCDC74BA">
      <w:numFmt w:val="bullet"/>
      <w:lvlText w:val="•"/>
      <w:lvlJc w:val="left"/>
      <w:pPr>
        <w:ind w:left="4920" w:hanging="360"/>
      </w:pPr>
      <w:rPr>
        <w:rFonts w:hint="default"/>
        <w:lang w:val="en-US" w:eastAsia="en-US" w:bidi="ar-SA"/>
      </w:rPr>
    </w:lvl>
    <w:lvl w:ilvl="5" w:tplc="79182DBE">
      <w:numFmt w:val="bullet"/>
      <w:lvlText w:val="•"/>
      <w:lvlJc w:val="left"/>
      <w:pPr>
        <w:ind w:left="5940" w:hanging="360"/>
      </w:pPr>
      <w:rPr>
        <w:rFonts w:hint="default"/>
        <w:lang w:val="en-US" w:eastAsia="en-US" w:bidi="ar-SA"/>
      </w:rPr>
    </w:lvl>
    <w:lvl w:ilvl="6" w:tplc="5C84A708">
      <w:numFmt w:val="bullet"/>
      <w:lvlText w:val="•"/>
      <w:lvlJc w:val="left"/>
      <w:pPr>
        <w:ind w:left="6960" w:hanging="360"/>
      </w:pPr>
      <w:rPr>
        <w:rFonts w:hint="default"/>
        <w:lang w:val="en-US" w:eastAsia="en-US" w:bidi="ar-SA"/>
      </w:rPr>
    </w:lvl>
    <w:lvl w:ilvl="7" w:tplc="76F29AA8">
      <w:numFmt w:val="bullet"/>
      <w:lvlText w:val="•"/>
      <w:lvlJc w:val="left"/>
      <w:pPr>
        <w:ind w:left="7980" w:hanging="360"/>
      </w:pPr>
      <w:rPr>
        <w:rFonts w:hint="default"/>
        <w:lang w:val="en-US" w:eastAsia="en-US" w:bidi="ar-SA"/>
      </w:rPr>
    </w:lvl>
    <w:lvl w:ilvl="8" w:tplc="AA343C84">
      <w:numFmt w:val="bullet"/>
      <w:lvlText w:val="•"/>
      <w:lvlJc w:val="left"/>
      <w:pPr>
        <w:ind w:left="9000" w:hanging="360"/>
      </w:pPr>
      <w:rPr>
        <w:rFonts w:hint="default"/>
        <w:lang w:val="en-US" w:eastAsia="en-US" w:bidi="ar-SA"/>
      </w:rPr>
    </w:lvl>
  </w:abstractNum>
  <w:num w:numId="1" w16cid:durableId="159648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9A"/>
    <w:rsid w:val="00010AA6"/>
    <w:rsid w:val="00036AE4"/>
    <w:rsid w:val="001B552E"/>
    <w:rsid w:val="001D73FA"/>
    <w:rsid w:val="001E7C9A"/>
    <w:rsid w:val="002E6771"/>
    <w:rsid w:val="00354ECF"/>
    <w:rsid w:val="003B059A"/>
    <w:rsid w:val="0048103F"/>
    <w:rsid w:val="004A081D"/>
    <w:rsid w:val="005372F6"/>
    <w:rsid w:val="005411A0"/>
    <w:rsid w:val="005950EB"/>
    <w:rsid w:val="005954F9"/>
    <w:rsid w:val="005E7CEC"/>
    <w:rsid w:val="00673394"/>
    <w:rsid w:val="0068235D"/>
    <w:rsid w:val="006F15BC"/>
    <w:rsid w:val="00703002"/>
    <w:rsid w:val="00767BEE"/>
    <w:rsid w:val="0084247C"/>
    <w:rsid w:val="00872502"/>
    <w:rsid w:val="008B08B6"/>
    <w:rsid w:val="008D39A9"/>
    <w:rsid w:val="009F3447"/>
    <w:rsid w:val="00A00344"/>
    <w:rsid w:val="00A02018"/>
    <w:rsid w:val="00A43F5C"/>
    <w:rsid w:val="00B84B17"/>
    <w:rsid w:val="00BB2031"/>
    <w:rsid w:val="00BE01B3"/>
    <w:rsid w:val="00BF664E"/>
    <w:rsid w:val="00C27F5C"/>
    <w:rsid w:val="00CB1439"/>
    <w:rsid w:val="00DB19FF"/>
    <w:rsid w:val="00EA55D2"/>
    <w:rsid w:val="00EC4000"/>
    <w:rsid w:val="00F9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A0D81"/>
  <w15:docId w15:val="{250A3B7A-F4B9-964C-8623-E3AB0B7C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55D2"/>
    <w:pPr>
      <w:tabs>
        <w:tab w:val="center" w:pos="4680"/>
        <w:tab w:val="right" w:pos="9360"/>
      </w:tabs>
    </w:pPr>
  </w:style>
  <w:style w:type="character" w:customStyle="1" w:styleId="HeaderChar">
    <w:name w:val="Header Char"/>
    <w:link w:val="Header"/>
    <w:uiPriority w:val="99"/>
    <w:rsid w:val="00EA55D2"/>
    <w:rPr>
      <w:rFonts w:ascii="Times New Roman" w:eastAsia="Times New Roman" w:hAnsi="Times New Roman"/>
      <w:sz w:val="22"/>
      <w:szCs w:val="22"/>
    </w:rPr>
  </w:style>
  <w:style w:type="paragraph" w:styleId="Footer">
    <w:name w:val="footer"/>
    <w:basedOn w:val="Normal"/>
    <w:link w:val="FooterChar"/>
    <w:uiPriority w:val="99"/>
    <w:unhideWhenUsed/>
    <w:rsid w:val="00EA55D2"/>
    <w:pPr>
      <w:tabs>
        <w:tab w:val="center" w:pos="4680"/>
        <w:tab w:val="right" w:pos="9360"/>
      </w:tabs>
    </w:pPr>
  </w:style>
  <w:style w:type="character" w:customStyle="1" w:styleId="FooterChar">
    <w:name w:val="Footer Char"/>
    <w:link w:val="Footer"/>
    <w:uiPriority w:val="99"/>
    <w:rsid w:val="00EA55D2"/>
    <w:rPr>
      <w:rFonts w:ascii="Times New Roman" w:eastAsia="Times New Roman" w:hAnsi="Times New Roman"/>
      <w:sz w:val="22"/>
      <w:szCs w:val="22"/>
    </w:rPr>
  </w:style>
  <w:style w:type="character" w:styleId="PlaceholderText">
    <w:name w:val="Placeholder Text"/>
    <w:uiPriority w:val="99"/>
    <w:semiHidden/>
    <w:rsid w:val="00EA55D2"/>
    <w:rPr>
      <w:color w:val="808080"/>
    </w:rPr>
  </w:style>
  <w:style w:type="paragraph" w:styleId="Revision">
    <w:name w:val="Revision"/>
    <w:hidden/>
    <w:uiPriority w:val="99"/>
    <w:semiHidden/>
    <w:rsid w:val="00EA55D2"/>
    <w:rPr>
      <w:rFonts w:ascii="Times New Roman" w:eastAsia="Times New Roman" w:hAnsi="Times New Roman"/>
      <w:sz w:val="22"/>
      <w:szCs w:val="22"/>
    </w:rPr>
  </w:style>
  <w:style w:type="character" w:styleId="Hyperlink">
    <w:name w:val="Hyperlink"/>
    <w:uiPriority w:val="99"/>
    <w:unhideWhenUsed/>
    <w:rsid w:val="00B84B17"/>
    <w:rPr>
      <w:color w:val="0563C1"/>
      <w:u w:val="single"/>
    </w:rPr>
  </w:style>
  <w:style w:type="character" w:styleId="UnresolvedMention">
    <w:name w:val="Unresolved Mention"/>
    <w:uiPriority w:val="99"/>
    <w:semiHidden/>
    <w:unhideWhenUsed/>
    <w:rsid w:val="00B84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lar.google.com/citations?hl=en&amp;user=ipk79FsAAAAJ&amp;view_op=list_works&amp;sortby=pubdate" TargetMode="External"/><Relationship Id="rId18" Type="http://schemas.openxmlformats.org/officeDocument/2006/relationships/hyperlink" Target="https://doi.org/10.1111/1365-2664.1383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irds.cornell.edu/home/staff/andrew-farnsworth/" TargetMode="External"/><Relationship Id="rId17" Type="http://schemas.openxmlformats.org/officeDocument/2006/relationships/hyperlink" Target="https://doi.org/10.1111/1365-2664.13971" TargetMode="External"/><Relationship Id="rId2" Type="http://schemas.openxmlformats.org/officeDocument/2006/relationships/customXml" Target="../customXml/item2.xml"/><Relationship Id="rId16" Type="http://schemas.openxmlformats.org/officeDocument/2006/relationships/hyperlink" Target="https://doi.org/10.1093/ornithology/ukab0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studio.google.com/u/0/reporting/625bb085-c5b8-47c4-8519-f6b579e181a7/page/ctMvB" TargetMode="External"/><Relationship Id="rId5" Type="http://schemas.openxmlformats.org/officeDocument/2006/relationships/styles" Target="styles.xml"/><Relationship Id="rId15" Type="http://schemas.openxmlformats.org/officeDocument/2006/relationships/hyperlink" Target="https://doi.org/10.1111/1365-2664.14342" TargetMode="External"/><Relationship Id="rId10" Type="http://schemas.openxmlformats.org/officeDocument/2006/relationships/header" Target="header1.xml"/><Relationship Id="rId19" Type="http://schemas.openxmlformats.org/officeDocument/2006/relationships/hyperlink" Target="https://doi.org/10.1111/ele.136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earchgate.net/profile/Andrew_Farnsworth"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ndrew.farnswor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0112656396B47B1DF6E7C6D8DC785" ma:contentTypeVersion="24" ma:contentTypeDescription="Create a new document." ma:contentTypeScope="" ma:versionID="d71981bb3b39548e28b6850e247478ad">
  <xsd:schema xmlns:xsd="http://www.w3.org/2001/XMLSchema" xmlns:xs="http://www.w3.org/2001/XMLSchema" xmlns:p="http://schemas.microsoft.com/office/2006/metadata/properties" xmlns:ns2="0d8eb6b7-8439-4213-93fe-761711ebe20a" xmlns:ns3="ca4cc3b7-6b31-416a-9465-de8c8fc267b8" targetNamespace="http://schemas.microsoft.com/office/2006/metadata/properties" ma:root="true" ma:fieldsID="d9e9d5b4e106b12212191f603b59ecd5" ns2:_="" ns3:_="">
    <xsd:import namespace="0d8eb6b7-8439-4213-93fe-761711ebe20a"/>
    <xsd:import namespace="ca4cc3b7-6b31-416a-9465-de8c8fc267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AdvisertoEdit"/>
                <xsd:element ref="ns2:MediaServiceObjectDetectorVersions"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eb6b7-8439-4213-93fe-761711ebe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AdvisertoEdit" ma:index="24" ma:displayName="Adviser to Edit" ma:default="REPLACE WITH ADVISER NAME" ma:description="Adviser responsible for editing this doc" ma:format="Dropdown" ma:internalName="AdvisertoEdi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Status" ma:index="26" ma:displayName="Status" ma:default="Still Editing" ma:format="Dropdown" ma:internalName="Status">
      <xsd:simpleType>
        <xsd:union memberTypes="dms:Text">
          <xsd:simpleType>
            <xsd:restriction base="dms:Choice">
              <xsd:enumeration value="Complete"/>
              <xsd:enumeration value="Still Editin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a4cc3b7-6b31-416a-9465-de8c8fc267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ab73aa-ecf6-41fb-985f-c99a22a72091}" ma:internalName="TaxCatchAll" ma:showField="CatchAllData" ma:web="ca4cc3b7-6b31-416a-9465-de8c8fc26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3167D-7041-4E6A-9365-81F4098F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eb6b7-8439-4213-93fe-761711ebe20a"/>
    <ds:schemaRef ds:uri="ca4cc3b7-6b31-416a-9465-de8c8fc26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4EA57-DC95-4DE7-84CB-EE020A9DBF55}">
  <ds:schemaRefs>
    <ds:schemaRef ds:uri="http://schemas.microsoft.com/office/2006/metadata/longProperties"/>
  </ds:schemaRefs>
</ds:datastoreItem>
</file>

<file path=customXml/itemProps3.xml><?xml version="1.0" encoding="utf-8"?>
<ds:datastoreItem xmlns:ds="http://schemas.openxmlformats.org/officeDocument/2006/customXml" ds:itemID="{5C2784F7-08D5-47E8-A05B-E7DF0CED7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Links>
    <vt:vector size="12" baseType="variant">
      <vt:variant>
        <vt:i4>3276908</vt:i4>
      </vt:variant>
      <vt:variant>
        <vt:i4>3</vt:i4>
      </vt:variant>
      <vt:variant>
        <vt:i4>0</vt:i4>
      </vt:variant>
      <vt:variant>
        <vt:i4>5</vt:i4>
      </vt:variant>
      <vt:variant>
        <vt:lpwstr>https://datastudio.google.com/u/0/reporting/625bb085-c5b8-47c4-8519-f6b579e181a7/page/ctMvB</vt:lpwstr>
      </vt:variant>
      <vt:variant>
        <vt:lpwstr/>
      </vt:variant>
      <vt:variant>
        <vt:i4>2752600</vt:i4>
      </vt:variant>
      <vt:variant>
        <vt:i4>0</vt:i4>
      </vt:variant>
      <vt:variant>
        <vt:i4>0</vt:i4>
      </vt:variant>
      <vt:variant>
        <vt:i4>5</vt:i4>
      </vt:variant>
      <vt:variant>
        <vt:lpwstr>mailto:andrew.farnsworth@gmail.com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Rosenblum</dc:creator>
  <cp:keywords/>
  <cp:lastModifiedBy>Victoria Marie Campbell</cp:lastModifiedBy>
  <cp:revision>2</cp:revision>
  <dcterms:created xsi:type="dcterms:W3CDTF">2024-04-16T16:29:00Z</dcterms:created>
  <dcterms:modified xsi:type="dcterms:W3CDTF">2024-04-16T16:29:00Z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Adobe InDesign 15.0 (Macintosh)</vt:lpwstr>
  </property>
  <property fmtid="{D5CDD505-2E9C-101B-9397-08002B2CF9AE}" pid="4" name="LastSaved">
    <vt:filetime>2020-08-23T00:00:00Z</vt:filetime>
  </property>
  <property fmtid="{D5CDD505-2E9C-101B-9397-08002B2CF9AE}" pid="5" name="AdvisertoEdit">
    <vt:lpwstr>Anthony</vt:lpwstr>
  </property>
  <property fmtid="{D5CDD505-2E9C-101B-9397-08002B2CF9AE}" pid="6" name="lcf76f155ced4ddcb4097134ff3c332f">
    <vt:lpwstr/>
  </property>
  <property fmtid="{D5CDD505-2E9C-101B-9397-08002B2CF9AE}" pid="7" name="TaxCatchAll">
    <vt:lpwstr/>
  </property>
  <property fmtid="{D5CDD505-2E9C-101B-9397-08002B2CF9AE}" pid="8" name="Status">
    <vt:lpwstr>Still Editing</vt:lpwstr>
  </property>
</Properties>
</file>